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0885F" w14:textId="60C59D46" w:rsidR="008E6817" w:rsidRPr="008E6817" w:rsidRDefault="00CC6BCB" w:rsidP="008E6817">
      <w:pPr>
        <w:autoSpaceDE/>
        <w:autoSpaceDN/>
        <w:adjustRightInd/>
        <w:spacing w:after="160"/>
        <w:jc w:val="center"/>
        <w:rPr>
          <w:rFonts w:ascii="Calibri" w:eastAsia="Calibri" w:hAnsi="Calibri" w:cs="Times New Roman"/>
          <w:b/>
          <w:sz w:val="28"/>
          <w:szCs w:val="22"/>
          <w:lang w:val="en-US"/>
        </w:rPr>
      </w:pPr>
      <w:r w:rsidRPr="00CC6BCB">
        <w:rPr>
          <w:rFonts w:ascii="Calibri" w:eastAsia="Calibri" w:hAnsi="Calibri" w:cs="Times New Roman"/>
          <w:b/>
          <w:sz w:val="28"/>
          <w:szCs w:val="22"/>
          <w:lang w:val="en-US"/>
        </w:rPr>
        <w:t xml:space="preserve">Simulation of </w:t>
      </w:r>
      <w:r w:rsidR="008E6817">
        <w:rPr>
          <w:rFonts w:ascii="Calibri" w:eastAsia="Calibri" w:hAnsi="Calibri" w:cs="Times New Roman"/>
          <w:b/>
          <w:sz w:val="28"/>
          <w:szCs w:val="22"/>
          <w:lang w:val="en-US"/>
        </w:rPr>
        <w:t>Production</w:t>
      </w:r>
    </w:p>
    <w:p w14:paraId="2B6DF48F" w14:textId="77777777" w:rsidR="0062762E" w:rsidRPr="00CE5753" w:rsidRDefault="0062762E" w:rsidP="0062762E">
      <w:pPr>
        <w:autoSpaceDE/>
        <w:autoSpaceDN/>
        <w:adjustRightInd/>
        <w:jc w:val="left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</w:pPr>
    </w:p>
    <w:p w14:paraId="344BE8F1" w14:textId="7CD413CF" w:rsidR="0062762E" w:rsidRPr="00CE5753" w:rsidRDefault="0062762E" w:rsidP="0062762E">
      <w:pPr>
        <w:autoSpaceDE/>
        <w:autoSpaceDN/>
        <w:adjustRightInd/>
        <w:jc w:val="left"/>
        <w:rPr>
          <w:rFonts w:ascii="Calibri" w:eastAsia="Times New Roman" w:hAnsi="Calibri" w:cs="Calibri"/>
          <w:sz w:val="22"/>
          <w:szCs w:val="22"/>
          <w:lang w:val="en-US"/>
        </w:rPr>
      </w:pPr>
      <w:r w:rsidRPr="00CE5753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Difficulty Level: </w:t>
      </w:r>
      <w:r w:rsidR="00FB6808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Medium</w:t>
      </w:r>
    </w:p>
    <w:p w14:paraId="5F343AF8" w14:textId="77777777" w:rsidR="0062762E" w:rsidRPr="00CE5753" w:rsidRDefault="0062762E" w:rsidP="001F287D">
      <w:pPr>
        <w:pStyle w:val="Heading1"/>
      </w:pPr>
      <w:r w:rsidRPr="00CE5753">
        <w:t>Objective</w:t>
      </w:r>
    </w:p>
    <w:p w14:paraId="759DA30D" w14:textId="12F6C852" w:rsidR="00FB6808" w:rsidRPr="0062762E" w:rsidRDefault="008E6817" w:rsidP="00571E49">
      <w:pPr>
        <w:autoSpaceDE/>
        <w:autoSpaceDN/>
        <w:adjustRightInd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Implement</w:t>
      </w:r>
      <w:r w:rsidRPr="008E6817">
        <w:rPr>
          <w:rFonts w:ascii="Calibri" w:eastAsia="Times New Roman" w:hAnsi="Calibri" w:cs="Calibri"/>
          <w:sz w:val="22"/>
          <w:szCs w:val="22"/>
          <w:lang w:val="en-US"/>
        </w:rPr>
        <w:t xml:space="preserve"> a web-based UI to simulate </w:t>
      </w:r>
      <w:r>
        <w:rPr>
          <w:rFonts w:ascii="Calibri" w:eastAsia="Times New Roman" w:hAnsi="Calibri" w:cs="Calibri"/>
          <w:sz w:val="22"/>
          <w:szCs w:val="22"/>
          <w:lang w:val="en-US"/>
        </w:rPr>
        <w:t>‘</w:t>
      </w:r>
      <w:r w:rsidRPr="008E6817">
        <w:rPr>
          <w:rFonts w:ascii="Calibri" w:eastAsia="Times New Roman" w:hAnsi="Calibri" w:cs="Calibri"/>
          <w:sz w:val="22"/>
          <w:szCs w:val="22"/>
          <w:lang w:val="en-US"/>
        </w:rPr>
        <w:t>production</w:t>
      </w:r>
      <w:r>
        <w:rPr>
          <w:rFonts w:ascii="Calibri" w:eastAsia="Times New Roman" w:hAnsi="Calibri" w:cs="Calibri"/>
          <w:sz w:val="22"/>
          <w:szCs w:val="22"/>
          <w:lang w:val="en-US"/>
        </w:rPr>
        <w:t>’</w:t>
      </w:r>
      <w:r w:rsidRPr="008E6817">
        <w:rPr>
          <w:rFonts w:ascii="Calibri" w:eastAsia="Times New Roman" w:hAnsi="Calibri" w:cs="Calibri"/>
          <w:sz w:val="22"/>
          <w:szCs w:val="22"/>
          <w:lang w:val="en-US"/>
        </w:rPr>
        <w:t xml:space="preserve"> in the smart factory, resulting in an increase in product stock values and decrease in the inventory of the associated parts. </w:t>
      </w:r>
    </w:p>
    <w:p w14:paraId="7E08BED6" w14:textId="77777777" w:rsidR="0062762E" w:rsidRPr="001F287D" w:rsidRDefault="0062762E" w:rsidP="001F287D">
      <w:pPr>
        <w:pStyle w:val="Heading1"/>
      </w:pPr>
      <w:r w:rsidRPr="001F287D">
        <w:t>Achievements</w:t>
      </w:r>
    </w:p>
    <w:p w14:paraId="308E1CBE" w14:textId="45033814" w:rsidR="0062762E" w:rsidRPr="0062762E" w:rsidRDefault="0062762E" w:rsidP="0062762E">
      <w:pPr>
        <w:autoSpaceDE/>
        <w:autoSpaceDN/>
        <w:adjustRightInd/>
        <w:spacing w:after="160"/>
        <w:rPr>
          <w:rFonts w:ascii="Calibri" w:eastAsia="Calibri" w:hAnsi="Calibri" w:cs="Times New Roman"/>
          <w:sz w:val="22"/>
          <w:szCs w:val="22"/>
          <w:lang w:val="en-US"/>
        </w:rPr>
      </w:pPr>
      <w:r w:rsidRPr="0062762E">
        <w:rPr>
          <w:rFonts w:ascii="Calibri" w:eastAsia="Calibri" w:hAnsi="Calibri" w:cs="Times New Roman"/>
          <w:sz w:val="22"/>
          <w:szCs w:val="22"/>
          <w:lang w:val="en-US"/>
        </w:rPr>
        <w:t>The skills to be acquired at the end of this module:</w:t>
      </w:r>
    </w:p>
    <w:p w14:paraId="7435AA1C" w14:textId="77777777" w:rsidR="008E6817" w:rsidRDefault="008E6817" w:rsidP="008E6817">
      <w:pPr>
        <w:pStyle w:val="ListParagraph"/>
        <w:numPr>
          <w:ilvl w:val="0"/>
          <w:numId w:val="12"/>
        </w:numPr>
        <w:autoSpaceDE/>
        <w:autoSpaceDN/>
        <w:adjustRightInd/>
        <w:spacing w:before="60" w:line="259" w:lineRule="auto"/>
        <w:contextualSpacing w:val="0"/>
        <w:rPr>
          <w:rFonts w:ascii="Calibri" w:eastAsia="Times New Roman" w:hAnsi="Calibri" w:cs="Calibri"/>
          <w:color w:val="212121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>Implementing a client that uses a combination of the GET and POST methods of the web service API</w:t>
      </w:r>
    </w:p>
    <w:p w14:paraId="3638B07D" w14:textId="5E0F6027" w:rsidR="00CC6BCB" w:rsidRPr="00CC6BCB" w:rsidRDefault="008E6817" w:rsidP="008E6817">
      <w:pPr>
        <w:pStyle w:val="ListParagraph"/>
        <w:numPr>
          <w:ilvl w:val="0"/>
          <w:numId w:val="12"/>
        </w:numPr>
        <w:autoSpaceDE/>
        <w:autoSpaceDN/>
        <w:adjustRightInd/>
        <w:spacing w:before="60" w:line="259" w:lineRule="auto"/>
        <w:ind w:left="714" w:hanging="357"/>
        <w:contextualSpacing w:val="0"/>
        <w:rPr>
          <w:rFonts w:ascii="Calibri" w:eastAsia="Times New Roman" w:hAnsi="Calibri" w:cs="Calibri"/>
          <w:color w:val="212121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 xml:space="preserve">Checking </w:t>
      </w:r>
      <w:r w:rsidR="00D8665A">
        <w:rPr>
          <w:rFonts w:ascii="Calibri" w:eastAsia="Times New Roman" w:hAnsi="Calibri" w:cs="Calibri"/>
          <w:color w:val="212121"/>
          <w:sz w:val="22"/>
          <w:szCs w:val="22"/>
          <w:lang w:val="en-US"/>
        </w:rPr>
        <w:t xml:space="preserve">the inventory </w:t>
      </w: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 xml:space="preserve">for sufficient amount </w:t>
      </w:r>
      <w:r w:rsidR="00D8665A">
        <w:rPr>
          <w:rFonts w:ascii="Calibri" w:eastAsia="Times New Roman" w:hAnsi="Calibri" w:cs="Calibri"/>
          <w:color w:val="212121"/>
          <w:sz w:val="22"/>
          <w:szCs w:val="22"/>
          <w:lang w:val="en-US"/>
        </w:rPr>
        <w:t xml:space="preserve">of the </w:t>
      </w: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 xml:space="preserve">parts </w:t>
      </w:r>
      <w:r w:rsidR="00D8665A">
        <w:rPr>
          <w:rFonts w:ascii="Calibri" w:eastAsia="Times New Roman" w:hAnsi="Calibri" w:cs="Calibri"/>
          <w:color w:val="212121"/>
          <w:sz w:val="22"/>
          <w:szCs w:val="22"/>
          <w:lang w:val="en-US"/>
        </w:rPr>
        <w:t xml:space="preserve">required </w:t>
      </w:r>
      <w:r>
        <w:rPr>
          <w:rFonts w:ascii="Calibri" w:eastAsia="Times New Roman" w:hAnsi="Calibri" w:cs="Calibri"/>
          <w:color w:val="212121"/>
          <w:sz w:val="22"/>
          <w:szCs w:val="22"/>
          <w:lang w:val="en-US"/>
        </w:rPr>
        <w:t>for production</w:t>
      </w:r>
    </w:p>
    <w:p w14:paraId="4DA8CF4D" w14:textId="49DDABF0" w:rsidR="00553FF9" w:rsidRPr="00FF27D3" w:rsidRDefault="003D5C2D" w:rsidP="00571E49">
      <w:pPr>
        <w:pStyle w:val="Heading1"/>
        <w:numPr>
          <w:ilvl w:val="1"/>
          <w:numId w:val="12"/>
        </w:numPr>
        <w:ind w:left="284" w:hanging="284"/>
        <w:jc w:val="both"/>
      </w:pPr>
      <w:r>
        <w:t>Using Buttons</w:t>
      </w:r>
      <w:r w:rsidR="00864B97">
        <w:t xml:space="preserve"> in </w:t>
      </w:r>
      <w:r>
        <w:t>the Web UI for Triggering a Specific Action</w:t>
      </w:r>
    </w:p>
    <w:p w14:paraId="33943C2F" w14:textId="1FDD6C9C" w:rsidR="008A10F1" w:rsidRDefault="008A10F1" w:rsidP="008A10F1">
      <w:pPr>
        <w:spacing w:after="160"/>
        <w:rPr>
          <w:sz w:val="22"/>
        </w:rPr>
      </w:pPr>
      <w:r>
        <w:rPr>
          <w:sz w:val="22"/>
        </w:rPr>
        <w:t xml:space="preserve">In this module, we will utilize the Node-RED Dashboard </w:t>
      </w:r>
      <w:r>
        <w:rPr>
          <w:b/>
          <w:i/>
          <w:sz w:val="22"/>
        </w:rPr>
        <w:t>button</w:t>
      </w:r>
      <w:r>
        <w:rPr>
          <w:sz w:val="22"/>
        </w:rPr>
        <w:t xml:space="preserve"> nodes </w:t>
      </w:r>
      <w:r>
        <w:rPr>
          <w:sz w:val="22"/>
        </w:rPr>
        <w:t xml:space="preserve">for the user </w:t>
      </w:r>
      <w:r>
        <w:rPr>
          <w:sz w:val="22"/>
        </w:rPr>
        <w:t xml:space="preserve">to </w:t>
      </w:r>
      <w:r w:rsidRPr="008A10F1">
        <w:rPr>
          <w:i/>
          <w:sz w:val="22"/>
        </w:rPr>
        <w:t>trigger an action</w:t>
      </w:r>
      <w:r>
        <w:rPr>
          <w:sz w:val="22"/>
        </w:rPr>
        <w:t xml:space="preserve"> </w:t>
      </w:r>
      <w:r>
        <w:rPr>
          <w:sz w:val="22"/>
        </w:rPr>
        <w:t>via the web UI</w:t>
      </w:r>
      <w:r>
        <w:rPr>
          <w:sz w:val="22"/>
        </w:rPr>
        <w:t>, in this case the (simulated) production of the products 1 and 2</w:t>
      </w:r>
      <w:r>
        <w:rPr>
          <w:sz w:val="22"/>
        </w:rPr>
        <w:t>.</w:t>
      </w:r>
    </w:p>
    <w:p w14:paraId="58D5AB11" w14:textId="77777777" w:rsidR="008A10F1" w:rsidRDefault="008A10F1" w:rsidP="008A10F1">
      <w:pPr>
        <w:spacing w:after="160"/>
        <w:rPr>
          <w:sz w:val="22"/>
        </w:rPr>
      </w:pPr>
      <w:r>
        <w:rPr>
          <w:sz w:val="22"/>
        </w:rPr>
        <w:t xml:space="preserve">Before proceeding to the next steps, make sure that </w:t>
      </w:r>
      <w:r w:rsidRPr="00666ADA">
        <w:rPr>
          <w:b/>
          <w:sz w:val="22"/>
        </w:rPr>
        <w:t>node-red-dashboard</w:t>
      </w:r>
      <w:r>
        <w:rPr>
          <w:sz w:val="22"/>
        </w:rPr>
        <w:t xml:space="preserve"> is installed in your palette manager. If not, refer to the previous IoT-factory exercise module “</w:t>
      </w:r>
      <w:r w:rsidRPr="002B7437">
        <w:rPr>
          <w:i/>
          <w:sz w:val="22"/>
        </w:rPr>
        <w:t>Monitoring and Visualization of Sensor Data</w:t>
      </w:r>
      <w:r>
        <w:rPr>
          <w:sz w:val="22"/>
        </w:rPr>
        <w:t xml:space="preserve">” to install it in your Node-RED environment. </w:t>
      </w:r>
    </w:p>
    <w:p w14:paraId="0D4BC6DE" w14:textId="056CE51F" w:rsidR="008A10F1" w:rsidRDefault="007060B0" w:rsidP="00864B97">
      <w:pPr>
        <w:spacing w:after="160"/>
        <w:rPr>
          <w:sz w:val="22"/>
        </w:rPr>
      </w:pPr>
      <w:r>
        <w:rPr>
          <w:sz w:val="22"/>
        </w:rPr>
        <w:t>Drag and drop a butt</w:t>
      </w:r>
      <w:r w:rsidR="00761912">
        <w:rPr>
          <w:sz w:val="22"/>
        </w:rPr>
        <w:t>on node into your flow, as depicted in the next figure.</w:t>
      </w:r>
      <w:r w:rsidR="0086034B">
        <w:rPr>
          <w:sz w:val="22"/>
        </w:rPr>
        <w:t xml:space="preserve"> The double click on the button node to open and edit its settings.</w:t>
      </w:r>
    </w:p>
    <w:p w14:paraId="27AB1285" w14:textId="77777777" w:rsidR="00761912" w:rsidRPr="0086034B" w:rsidRDefault="00761912" w:rsidP="0086034B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86034B">
        <w:rPr>
          <w:sz w:val="22"/>
        </w:rPr>
        <w:t xml:space="preserve">As with all dashboard / UI nodes, we also need to specify the </w:t>
      </w:r>
      <w:r w:rsidRPr="0086034B">
        <w:rPr>
          <w:b/>
          <w:i/>
          <w:sz w:val="22"/>
        </w:rPr>
        <w:t>Group</w:t>
      </w:r>
      <w:r w:rsidRPr="0086034B">
        <w:rPr>
          <w:sz w:val="22"/>
        </w:rPr>
        <w:t xml:space="preserve"> for our </w:t>
      </w:r>
      <w:r w:rsidRPr="0086034B">
        <w:rPr>
          <w:i/>
          <w:sz w:val="22"/>
        </w:rPr>
        <w:t>form</w:t>
      </w:r>
      <w:r w:rsidRPr="0086034B">
        <w:rPr>
          <w:sz w:val="22"/>
        </w:rPr>
        <w:t xml:space="preserve"> node. This serves for the organization of different UI elements / nodes on the web page. </w:t>
      </w:r>
    </w:p>
    <w:p w14:paraId="463E2437" w14:textId="5CB19C70" w:rsidR="00761912" w:rsidRPr="0086034B" w:rsidRDefault="00761912" w:rsidP="0086034B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86034B">
        <w:rPr>
          <w:sz w:val="22"/>
        </w:rPr>
        <w:t xml:space="preserve">We can create a new group or edit an existing group by clicking on the pen icon, as depicted </w:t>
      </w:r>
      <w:r w:rsidRPr="0086034B">
        <w:rPr>
          <w:sz w:val="22"/>
        </w:rPr>
        <w:t xml:space="preserve">in the figure </w:t>
      </w:r>
      <w:r w:rsidRPr="0086034B">
        <w:rPr>
          <w:sz w:val="22"/>
        </w:rPr>
        <w:t xml:space="preserve">below. (For details, refer to the </w:t>
      </w:r>
      <w:r w:rsidR="0086034B" w:rsidRPr="0086034B">
        <w:rPr>
          <w:sz w:val="22"/>
        </w:rPr>
        <w:t>former</w:t>
      </w:r>
      <w:r w:rsidRPr="0086034B">
        <w:rPr>
          <w:sz w:val="22"/>
        </w:rPr>
        <w:t xml:space="preserve"> IoT-factory exercise module “</w:t>
      </w:r>
      <w:r w:rsidRPr="0086034B">
        <w:rPr>
          <w:i/>
          <w:sz w:val="22"/>
        </w:rPr>
        <w:t>Monitoring and Visualization of Sensor Data</w:t>
      </w:r>
      <w:r w:rsidRPr="0086034B">
        <w:rPr>
          <w:sz w:val="22"/>
        </w:rPr>
        <w:t xml:space="preserve">”). Here, we </w:t>
      </w:r>
      <w:r w:rsidRPr="0086034B">
        <w:rPr>
          <w:sz w:val="22"/>
        </w:rPr>
        <w:t>would like to create a new group called “Production”</w:t>
      </w:r>
      <w:r w:rsidRPr="0086034B">
        <w:rPr>
          <w:sz w:val="22"/>
        </w:rPr>
        <w:t xml:space="preserve"> under the “Home” </w:t>
      </w:r>
      <w:r w:rsidRPr="0086034B">
        <w:rPr>
          <w:i/>
          <w:sz w:val="22"/>
        </w:rPr>
        <w:t>tab/page</w:t>
      </w:r>
      <w:r w:rsidRPr="0086034B">
        <w:rPr>
          <w:sz w:val="22"/>
        </w:rPr>
        <w:t xml:space="preserve"> of the web UI.</w:t>
      </w:r>
    </w:p>
    <w:p w14:paraId="24CB58DE" w14:textId="1BEC53B5" w:rsidR="0086034B" w:rsidRPr="0086034B" w:rsidRDefault="0086034B" w:rsidP="0086034B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86034B">
        <w:rPr>
          <w:sz w:val="22"/>
        </w:rPr>
        <w:t xml:space="preserve">Let us give this first button the </w:t>
      </w:r>
      <w:r w:rsidRPr="0086034B">
        <w:rPr>
          <w:i/>
          <w:sz w:val="22"/>
        </w:rPr>
        <w:t>label</w:t>
      </w:r>
      <w:r w:rsidRPr="0086034B">
        <w:rPr>
          <w:sz w:val="22"/>
        </w:rPr>
        <w:t xml:space="preserve"> of “Product</w:t>
      </w:r>
      <w:r w:rsidR="000F20D5">
        <w:rPr>
          <w:sz w:val="22"/>
        </w:rPr>
        <w:t xml:space="preserve"> </w:t>
      </w:r>
      <w:r w:rsidRPr="0086034B">
        <w:rPr>
          <w:sz w:val="22"/>
        </w:rPr>
        <w:t>1”, as it will serve for the simulated production of product</w:t>
      </w:r>
      <w:r w:rsidR="000F20D5">
        <w:rPr>
          <w:sz w:val="22"/>
        </w:rPr>
        <w:t>-</w:t>
      </w:r>
      <w:r w:rsidRPr="0086034B">
        <w:rPr>
          <w:sz w:val="22"/>
        </w:rPr>
        <w:t>1 by making use of the necessary parts from the inventory.</w:t>
      </w:r>
    </w:p>
    <w:p w14:paraId="1D2F2CE2" w14:textId="70842222" w:rsidR="0086034B" w:rsidRPr="0086034B" w:rsidRDefault="0086034B" w:rsidP="0086034B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86034B">
        <w:rPr>
          <w:sz w:val="22"/>
        </w:rPr>
        <w:t xml:space="preserve">There is also a “Tooltip” setting, which helps for providing extra information when the user hovers over the button on the web UI. The remaining settings can be left empty or as the default values. </w:t>
      </w:r>
    </w:p>
    <w:p w14:paraId="72DC2273" w14:textId="3B1CDED3" w:rsidR="0086034B" w:rsidRPr="0086034B" w:rsidRDefault="0086034B" w:rsidP="0086034B">
      <w:pPr>
        <w:pStyle w:val="ListParagraph"/>
        <w:numPr>
          <w:ilvl w:val="0"/>
          <w:numId w:val="39"/>
        </w:numPr>
        <w:spacing w:after="160"/>
        <w:rPr>
          <w:sz w:val="22"/>
        </w:rPr>
      </w:pPr>
      <w:r w:rsidRPr="0086034B">
        <w:rPr>
          <w:sz w:val="22"/>
        </w:rPr>
        <w:t>Note that we would just like to use this button as a trigger whenever the user clicks on it, so we do not need to send any specific payload data to the next node in our flow.</w:t>
      </w:r>
    </w:p>
    <w:p w14:paraId="6CCD6E14" w14:textId="77777777" w:rsidR="000F20D5" w:rsidRDefault="0086034B" w:rsidP="000F20D5">
      <w:pPr>
        <w:spacing w:after="160"/>
        <w:ind w:left="426"/>
        <w:rPr>
          <w:sz w:val="2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3A326" wp14:editId="0FB6A0AB">
                <wp:simplePos x="0" y="0"/>
                <wp:positionH relativeFrom="margin">
                  <wp:posOffset>268605</wp:posOffset>
                </wp:positionH>
                <wp:positionV relativeFrom="paragraph">
                  <wp:posOffset>937260</wp:posOffset>
                </wp:positionV>
                <wp:extent cx="895350" cy="200660"/>
                <wp:effectExtent l="0" t="0" r="19050" b="2794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00660"/>
                        </a:xfrm>
                        <a:prstGeom prst="ellipse">
                          <a:avLst/>
                        </a:prstGeom>
                        <a:solidFill>
                          <a:srgbClr val="B4C7E7">
                            <a:alpha val="2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8F5D37" id="Oval 11" o:spid="_x0000_s1026" style="position:absolute;margin-left:21.15pt;margin-top:73.8pt;width:70.5pt;height:15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" fillcolor="#b4c7e7" strokecolor="#1f3763 [1604]" strokeweight="1pt">
                <v:fill opacity="13107f"/>
                <v:stroke joinstyle="miter"/>
                <w10:wrap anchorx="margin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09B740" wp14:editId="03D14E54">
                <wp:simplePos x="0" y="0"/>
                <wp:positionH relativeFrom="margin">
                  <wp:posOffset>2984500</wp:posOffset>
                </wp:positionH>
                <wp:positionV relativeFrom="paragraph">
                  <wp:posOffset>1048385</wp:posOffset>
                </wp:positionV>
                <wp:extent cx="2251075" cy="263525"/>
                <wp:effectExtent l="0" t="0" r="15875" b="2222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1075" cy="263525"/>
                        </a:xfrm>
                        <a:prstGeom prst="ellipse">
                          <a:avLst/>
                        </a:prstGeom>
                        <a:solidFill>
                          <a:srgbClr val="B4C7E7">
                            <a:alpha val="2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96D5E3" id="Oval 12" o:spid="_x0000_s1026" style="position:absolute;margin-left:235pt;margin-top:82.55pt;width:177.25pt;height:20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" fillcolor="#b4c7e7" strokecolor="#1f3763 [1604]" strokeweight="1pt">
                <v:fill opacity="13107f"/>
                <v:stroke joinstyle="miter"/>
                <w10:wrap anchorx="margin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19CA60" wp14:editId="4FF0F05E">
                <wp:simplePos x="0" y="0"/>
                <wp:positionH relativeFrom="column">
                  <wp:posOffset>1150943</wp:posOffset>
                </wp:positionH>
                <wp:positionV relativeFrom="paragraph">
                  <wp:posOffset>1048385</wp:posOffset>
                </wp:positionV>
                <wp:extent cx="396416" cy="105711"/>
                <wp:effectExtent l="0" t="0" r="80010" b="6604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416" cy="105711"/>
                        </a:xfrm>
                        <a:prstGeom prst="straightConnector1">
                          <a:avLst/>
                        </a:prstGeom>
                        <a:solidFill>
                          <a:srgbClr val="B4C7E7">
                            <a:alpha val="20000"/>
                          </a:srgbClr>
                        </a:solidFill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6807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90.65pt;margin-top:82.55pt;width:31.2pt;height:8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" filled="t" fillcolor="#b4c7e7" strokecolor="#1f3763 [1604]" strokeweight="1pt">
                <v:fill opacity="13107f"/>
                <v:stroke endarrow="block" joinstyle="miter"/>
              </v:shape>
            </w:pict>
          </mc:Fallback>
        </mc:AlternateContent>
      </w:r>
      <w:r w:rsidR="007060B0">
        <w:rPr>
          <w:noProof/>
          <w:lang w:val="en-US"/>
        </w:rPr>
        <w:drawing>
          <wp:inline distT="0" distB="0" distL="0" distR="0" wp14:anchorId="312AFF48" wp14:editId="3F6CB0EF">
            <wp:extent cx="5153411" cy="376848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8049" cy="3779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18A9A" w14:textId="1BD422EC" w:rsidR="000F20D5" w:rsidRPr="00FF27D3" w:rsidRDefault="000F20D5" w:rsidP="000F20D5">
      <w:pPr>
        <w:pStyle w:val="Heading1"/>
        <w:numPr>
          <w:ilvl w:val="1"/>
          <w:numId w:val="12"/>
        </w:numPr>
        <w:ind w:left="284" w:hanging="284"/>
        <w:jc w:val="both"/>
      </w:pPr>
      <w:r>
        <w:t xml:space="preserve">Simulated Production of Product 1 </w:t>
      </w:r>
    </w:p>
    <w:p w14:paraId="43732B2B" w14:textId="6D583A9C" w:rsidR="0086034B" w:rsidRDefault="00A33F4A" w:rsidP="00864B97">
      <w:pPr>
        <w:spacing w:after="160"/>
        <w:rPr>
          <w:sz w:val="22"/>
        </w:rPr>
      </w:pPr>
      <w:r>
        <w:rPr>
          <w:sz w:val="22"/>
        </w:rPr>
        <w:t xml:space="preserve">Whenever the user clicks on our “Product 1” button, </w:t>
      </w:r>
      <w:r w:rsidR="0044335E" w:rsidRPr="003620D2">
        <w:rPr>
          <w:sz w:val="22"/>
        </w:rPr>
        <w:t xml:space="preserve">the amount of the corresponding product will be incremented by </w:t>
      </w:r>
      <w:proofErr w:type="gramStart"/>
      <w:r w:rsidR="0044335E" w:rsidRPr="003620D2">
        <w:rPr>
          <w:sz w:val="22"/>
        </w:rPr>
        <w:t>1</w:t>
      </w:r>
      <w:proofErr w:type="gramEnd"/>
      <w:r w:rsidR="0044335E" w:rsidRPr="003620D2">
        <w:rPr>
          <w:sz w:val="22"/>
        </w:rPr>
        <w:t xml:space="preserve">. </w:t>
      </w:r>
      <w:r w:rsidR="0044335E">
        <w:rPr>
          <w:sz w:val="22"/>
        </w:rPr>
        <w:t>However, b</w:t>
      </w:r>
      <w:r w:rsidR="0044335E" w:rsidRPr="003620D2">
        <w:rPr>
          <w:sz w:val="22"/>
        </w:rPr>
        <w:t xml:space="preserve">efore producing any of the products, a request to the inventory endpoint needs to be sent, </w:t>
      </w:r>
      <w:r w:rsidR="0044335E">
        <w:rPr>
          <w:sz w:val="22"/>
        </w:rPr>
        <w:t xml:space="preserve">in order </w:t>
      </w:r>
      <w:r w:rsidR="0044335E" w:rsidRPr="003620D2">
        <w:rPr>
          <w:sz w:val="22"/>
        </w:rPr>
        <w:t xml:space="preserve">to check if there are sufficient parts in the inventory. </w:t>
      </w:r>
      <w:r w:rsidR="0044335E">
        <w:rPr>
          <w:sz w:val="22"/>
        </w:rPr>
        <w:t xml:space="preserve">(Recall that </w:t>
      </w:r>
      <w:r w:rsidR="00604CE5">
        <w:rPr>
          <w:sz w:val="22"/>
        </w:rPr>
        <w:t>p</w:t>
      </w:r>
      <w:r w:rsidR="0044335E" w:rsidRPr="003620D2">
        <w:rPr>
          <w:sz w:val="22"/>
        </w:rPr>
        <w:t xml:space="preserve">roduct-1 uses </w:t>
      </w:r>
      <w:proofErr w:type="gramStart"/>
      <w:r w:rsidR="0044335E" w:rsidRPr="003620D2">
        <w:rPr>
          <w:sz w:val="22"/>
        </w:rPr>
        <w:t>1</w:t>
      </w:r>
      <w:proofErr w:type="gramEnd"/>
      <w:r w:rsidR="0044335E">
        <w:rPr>
          <w:sz w:val="22"/>
        </w:rPr>
        <w:t xml:space="preserve"> unit of</w:t>
      </w:r>
      <w:r w:rsidR="0044335E" w:rsidRPr="003620D2">
        <w:rPr>
          <w:sz w:val="22"/>
        </w:rPr>
        <w:t xml:space="preserve"> part</w:t>
      </w:r>
      <w:r w:rsidR="0044335E">
        <w:rPr>
          <w:sz w:val="22"/>
        </w:rPr>
        <w:t>-</w:t>
      </w:r>
      <w:r w:rsidR="0044335E" w:rsidRPr="003620D2">
        <w:rPr>
          <w:sz w:val="22"/>
        </w:rPr>
        <w:t>A and 1</w:t>
      </w:r>
      <w:r w:rsidR="0044335E">
        <w:rPr>
          <w:sz w:val="22"/>
        </w:rPr>
        <w:t xml:space="preserve"> unit of </w:t>
      </w:r>
      <w:r w:rsidR="0044335E" w:rsidRPr="003620D2">
        <w:rPr>
          <w:sz w:val="22"/>
        </w:rPr>
        <w:t>part</w:t>
      </w:r>
      <w:r w:rsidR="0044335E">
        <w:rPr>
          <w:sz w:val="22"/>
        </w:rPr>
        <w:t>-</w:t>
      </w:r>
      <w:r w:rsidR="0044335E" w:rsidRPr="003620D2">
        <w:rPr>
          <w:sz w:val="22"/>
        </w:rPr>
        <w:t>B</w:t>
      </w:r>
      <w:r w:rsidR="0044335E">
        <w:rPr>
          <w:sz w:val="22"/>
        </w:rPr>
        <w:t>.)</w:t>
      </w:r>
    </w:p>
    <w:p w14:paraId="6EB8A10B" w14:textId="320B13D4" w:rsidR="0044335E" w:rsidRDefault="0044335E" w:rsidP="00864B97">
      <w:pPr>
        <w:spacing w:after="160"/>
        <w:rPr>
          <w:sz w:val="22"/>
        </w:rPr>
      </w:pPr>
      <w:r>
        <w:rPr>
          <w:sz w:val="22"/>
        </w:rPr>
        <w:t>Therefore, we attach an http request node to the button and configure it as follows:</w:t>
      </w:r>
    </w:p>
    <w:p w14:paraId="2B94E802" w14:textId="5C76DC47" w:rsidR="0086034B" w:rsidRDefault="0044335E" w:rsidP="00864B97">
      <w:pPr>
        <w:spacing w:after="160"/>
        <w:rPr>
          <w:sz w:val="22"/>
        </w:rPr>
      </w:pPr>
      <w:r>
        <w:rPr>
          <w:noProof/>
          <w:lang w:val="en-US"/>
        </w:rPr>
        <w:lastRenderedPageBreak/>
        <w:drawing>
          <wp:inline distT="0" distB="0" distL="0" distR="0" wp14:anchorId="6C915DD2" wp14:editId="24BF220A">
            <wp:extent cx="5290835" cy="2977843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01856" cy="2984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5901D" w14:textId="65D9F68C" w:rsidR="00604CE5" w:rsidRDefault="0044335E" w:rsidP="00864B97">
      <w:pPr>
        <w:spacing w:after="160"/>
        <w:rPr>
          <w:sz w:val="22"/>
        </w:rPr>
      </w:pPr>
      <w:r>
        <w:rPr>
          <w:sz w:val="22"/>
        </w:rPr>
        <w:t xml:space="preserve">After we retrieve the parts’ availability information by using the inventory service, we attach a function node to the </w:t>
      </w:r>
      <w:r w:rsidRPr="0044335E">
        <w:rPr>
          <w:sz w:val="22"/>
        </w:rPr>
        <w:t>http request node</w:t>
      </w:r>
      <w:r w:rsidR="00604CE5">
        <w:rPr>
          <w:sz w:val="22"/>
        </w:rPr>
        <w:t>, as depicted below, in order</w:t>
      </w:r>
      <w:r w:rsidRPr="0044335E">
        <w:rPr>
          <w:sz w:val="22"/>
        </w:rPr>
        <w:t xml:space="preserve"> to </w:t>
      </w:r>
      <w:r>
        <w:rPr>
          <w:sz w:val="22"/>
        </w:rPr>
        <w:t xml:space="preserve">check if sufficient parts are available </w:t>
      </w:r>
      <w:r w:rsidR="00604CE5">
        <w:rPr>
          <w:sz w:val="22"/>
        </w:rPr>
        <w:t xml:space="preserve">(line 2) </w:t>
      </w:r>
      <w:r>
        <w:rPr>
          <w:sz w:val="22"/>
        </w:rPr>
        <w:t xml:space="preserve">and then </w:t>
      </w:r>
      <w:r w:rsidR="00604CE5">
        <w:rPr>
          <w:sz w:val="22"/>
        </w:rPr>
        <w:t xml:space="preserve">to </w:t>
      </w:r>
      <w:r>
        <w:rPr>
          <w:sz w:val="22"/>
        </w:rPr>
        <w:t xml:space="preserve">prepare the </w:t>
      </w:r>
      <w:proofErr w:type="spellStart"/>
      <w:r w:rsidR="00604CE5">
        <w:rPr>
          <w:sz w:val="22"/>
        </w:rPr>
        <w:t>msg.payload</w:t>
      </w:r>
      <w:proofErr w:type="spellEnd"/>
      <w:r w:rsidR="00604CE5">
        <w:rPr>
          <w:sz w:val="22"/>
        </w:rPr>
        <w:t xml:space="preserve"> for the </w:t>
      </w:r>
      <w:r w:rsidR="00604CE5" w:rsidRPr="00604CE5">
        <w:rPr>
          <w:sz w:val="22"/>
        </w:rPr>
        <w:t>HTTP POST request to the inventory service endpoint to store the new parts values</w:t>
      </w:r>
      <w:r w:rsidR="00604CE5">
        <w:rPr>
          <w:sz w:val="22"/>
        </w:rPr>
        <w:t>.</w:t>
      </w:r>
      <w:r w:rsidR="00604CE5" w:rsidRPr="00604CE5">
        <w:rPr>
          <w:sz w:val="22"/>
        </w:rPr>
        <w:t xml:space="preserve"> </w:t>
      </w:r>
    </w:p>
    <w:p w14:paraId="2915D9FB" w14:textId="76C8865F" w:rsidR="0044335E" w:rsidRPr="000F20D5" w:rsidRDefault="00604CE5" w:rsidP="000F20D5">
      <w:pPr>
        <w:pStyle w:val="ListParagraph"/>
        <w:numPr>
          <w:ilvl w:val="0"/>
          <w:numId w:val="40"/>
        </w:numPr>
        <w:spacing w:after="160"/>
        <w:rPr>
          <w:sz w:val="22"/>
        </w:rPr>
      </w:pPr>
      <w:r w:rsidRPr="000F20D5">
        <w:rPr>
          <w:sz w:val="22"/>
        </w:rPr>
        <w:t xml:space="preserve">If </w:t>
      </w:r>
      <w:r w:rsidRPr="000F20D5">
        <w:rPr>
          <w:sz w:val="22"/>
        </w:rPr>
        <w:t>there are indeed suff</w:t>
      </w:r>
      <w:r w:rsidRPr="000F20D5">
        <w:rPr>
          <w:sz w:val="22"/>
        </w:rPr>
        <w:t>icient parts in the inventory, b</w:t>
      </w:r>
      <w:r w:rsidR="0044335E" w:rsidRPr="000F20D5">
        <w:rPr>
          <w:sz w:val="22"/>
        </w:rPr>
        <w:t xml:space="preserve">oth </w:t>
      </w:r>
      <w:r w:rsidR="0044335E" w:rsidRPr="000F20D5">
        <w:rPr>
          <w:sz w:val="22"/>
        </w:rPr>
        <w:t xml:space="preserve">part-A </w:t>
      </w:r>
      <w:r w:rsidR="0044335E" w:rsidRPr="000F20D5">
        <w:rPr>
          <w:sz w:val="22"/>
        </w:rPr>
        <w:t xml:space="preserve">and </w:t>
      </w:r>
      <w:r w:rsidR="0044335E" w:rsidRPr="000F20D5">
        <w:rPr>
          <w:sz w:val="22"/>
        </w:rPr>
        <w:t>part-B</w:t>
      </w:r>
      <w:r w:rsidR="0044335E" w:rsidRPr="000F20D5">
        <w:rPr>
          <w:sz w:val="22"/>
        </w:rPr>
        <w:t xml:space="preserve"> values </w:t>
      </w:r>
      <w:r w:rsidRPr="000F20D5">
        <w:rPr>
          <w:sz w:val="22"/>
        </w:rPr>
        <w:t xml:space="preserve">should be decremented </w:t>
      </w:r>
      <w:r w:rsidR="0044335E" w:rsidRPr="000F20D5">
        <w:rPr>
          <w:sz w:val="22"/>
        </w:rPr>
        <w:t xml:space="preserve">by </w:t>
      </w:r>
      <w:proofErr w:type="gramStart"/>
      <w:r w:rsidR="0044335E" w:rsidRPr="000F20D5">
        <w:rPr>
          <w:sz w:val="22"/>
        </w:rPr>
        <w:t>1</w:t>
      </w:r>
      <w:proofErr w:type="gramEnd"/>
      <w:r w:rsidRPr="000F20D5">
        <w:rPr>
          <w:sz w:val="22"/>
        </w:rPr>
        <w:t xml:space="preserve"> (line 3), otherwise they remain intact (line 5) since we cannot produce product-1 in this case</w:t>
      </w:r>
      <w:r w:rsidR="0044335E" w:rsidRPr="000F20D5">
        <w:rPr>
          <w:sz w:val="22"/>
        </w:rPr>
        <w:t xml:space="preserve">. </w:t>
      </w:r>
    </w:p>
    <w:p w14:paraId="1B090C93" w14:textId="2865503F" w:rsidR="0044335E" w:rsidRDefault="0044335E" w:rsidP="000F20D5">
      <w:pPr>
        <w:spacing w:after="160"/>
        <w:ind w:left="709"/>
        <w:rPr>
          <w:sz w:val="22"/>
        </w:rPr>
      </w:pPr>
      <w:r>
        <w:rPr>
          <w:noProof/>
          <w:lang w:val="en-US"/>
        </w:rPr>
        <w:drawing>
          <wp:inline distT="0" distB="0" distL="0" distR="0" wp14:anchorId="51C442F9" wp14:editId="63ECD537">
            <wp:extent cx="5353685" cy="1180265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3821" cy="1189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D776B" w14:textId="5572C355" w:rsidR="0044335E" w:rsidRPr="000F20D5" w:rsidRDefault="0044335E" w:rsidP="000F20D5">
      <w:pPr>
        <w:pStyle w:val="ListParagraph"/>
        <w:numPr>
          <w:ilvl w:val="0"/>
          <w:numId w:val="40"/>
        </w:numPr>
        <w:spacing w:after="160"/>
        <w:rPr>
          <w:sz w:val="22"/>
        </w:rPr>
      </w:pPr>
      <w:r w:rsidRPr="000F20D5">
        <w:rPr>
          <w:sz w:val="22"/>
        </w:rPr>
        <w:t xml:space="preserve">Finally, we attach an http request node to </w:t>
      </w:r>
      <w:r w:rsidR="00604CE5" w:rsidRPr="000F20D5">
        <w:rPr>
          <w:sz w:val="22"/>
        </w:rPr>
        <w:t xml:space="preserve">send the prepared </w:t>
      </w:r>
      <w:proofErr w:type="spellStart"/>
      <w:r w:rsidR="00604CE5" w:rsidRPr="000F20D5">
        <w:rPr>
          <w:sz w:val="22"/>
        </w:rPr>
        <w:t>msg.payload</w:t>
      </w:r>
      <w:proofErr w:type="spellEnd"/>
      <w:r w:rsidR="00604CE5" w:rsidRPr="000F20D5">
        <w:rPr>
          <w:sz w:val="22"/>
        </w:rPr>
        <w:t xml:space="preserve"> </w:t>
      </w:r>
      <w:r w:rsidRPr="000F20D5">
        <w:rPr>
          <w:sz w:val="22"/>
        </w:rPr>
        <w:t xml:space="preserve">to the </w:t>
      </w:r>
      <w:r w:rsidRPr="000F20D5">
        <w:rPr>
          <w:i/>
          <w:sz w:val="22"/>
        </w:rPr>
        <w:t>inventory</w:t>
      </w:r>
      <w:r w:rsidRPr="000F20D5">
        <w:rPr>
          <w:sz w:val="22"/>
        </w:rPr>
        <w:t xml:space="preserve"> service endpoint </w:t>
      </w:r>
      <w:r w:rsidR="00604CE5" w:rsidRPr="000F20D5">
        <w:rPr>
          <w:sz w:val="22"/>
        </w:rPr>
        <w:t xml:space="preserve">via an </w:t>
      </w:r>
      <w:r w:rsidR="00604CE5" w:rsidRPr="000F20D5">
        <w:rPr>
          <w:sz w:val="22"/>
        </w:rPr>
        <w:t>HTTP POST request</w:t>
      </w:r>
      <w:r w:rsidR="00604CE5" w:rsidRPr="000F20D5">
        <w:rPr>
          <w:sz w:val="22"/>
        </w:rPr>
        <w:t>:</w:t>
      </w:r>
    </w:p>
    <w:p w14:paraId="2EBC8206" w14:textId="5B5B8CD9" w:rsidR="00BD64AB" w:rsidRDefault="00BD64AB" w:rsidP="000F20D5">
      <w:pPr>
        <w:spacing w:after="160"/>
        <w:ind w:left="709"/>
        <w:rPr>
          <w:sz w:val="22"/>
        </w:rPr>
      </w:pPr>
      <w:r>
        <w:rPr>
          <w:noProof/>
          <w:lang w:val="en-US"/>
        </w:rPr>
        <w:drawing>
          <wp:inline distT="0" distB="0" distL="0" distR="0" wp14:anchorId="62373666" wp14:editId="3102A03E">
            <wp:extent cx="5354261" cy="86169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7056"/>
                    <a:stretch/>
                  </pic:blipFill>
                  <pic:spPr bwMode="auto">
                    <a:xfrm>
                      <a:off x="0" y="0"/>
                      <a:ext cx="5491373" cy="883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89DAE5" w14:textId="37D86C34" w:rsidR="00B029A0" w:rsidRPr="000F20D5" w:rsidRDefault="000F20D5" w:rsidP="000F20D5">
      <w:pPr>
        <w:pStyle w:val="ListParagraph"/>
        <w:numPr>
          <w:ilvl w:val="0"/>
          <w:numId w:val="40"/>
        </w:numPr>
        <w:spacing w:after="160"/>
        <w:rPr>
          <w:sz w:val="22"/>
        </w:rPr>
      </w:pPr>
      <w:r w:rsidRPr="000F20D5">
        <w:rPr>
          <w:sz w:val="22"/>
        </w:rPr>
        <w:t xml:space="preserve">Now that we are done checking the parts’ availability and updating the </w:t>
      </w:r>
      <w:r w:rsidRPr="000F20D5">
        <w:rPr>
          <w:sz w:val="22"/>
        </w:rPr>
        <w:t>inventory</w:t>
      </w:r>
      <w:r w:rsidRPr="000F20D5">
        <w:rPr>
          <w:sz w:val="22"/>
        </w:rPr>
        <w:t xml:space="preserve">, we should just increase the product-1 stock value by </w:t>
      </w:r>
      <w:proofErr w:type="gramStart"/>
      <w:r w:rsidRPr="000F20D5">
        <w:rPr>
          <w:sz w:val="22"/>
        </w:rPr>
        <w:t>1</w:t>
      </w:r>
      <w:proofErr w:type="gramEnd"/>
      <w:r w:rsidRPr="000F20D5">
        <w:rPr>
          <w:sz w:val="22"/>
        </w:rPr>
        <w:t xml:space="preserve"> in case there indeed were enough parts for production. We do this by adding another function node and attaching another </w:t>
      </w:r>
      <w:r w:rsidRPr="000F20D5">
        <w:rPr>
          <w:sz w:val="22"/>
        </w:rPr>
        <w:t xml:space="preserve">http request </w:t>
      </w:r>
      <w:r w:rsidRPr="000F20D5">
        <w:rPr>
          <w:sz w:val="22"/>
        </w:rPr>
        <w:lastRenderedPageBreak/>
        <w:t>node</w:t>
      </w:r>
      <w:r w:rsidRPr="000F20D5">
        <w:rPr>
          <w:sz w:val="22"/>
        </w:rPr>
        <w:t xml:space="preserve"> to call the POST method of the </w:t>
      </w:r>
      <w:r w:rsidRPr="000F20D5">
        <w:rPr>
          <w:i/>
          <w:sz w:val="22"/>
        </w:rPr>
        <w:t>stock</w:t>
      </w:r>
      <w:r w:rsidRPr="000F20D5">
        <w:rPr>
          <w:sz w:val="22"/>
        </w:rPr>
        <w:t xml:space="preserve"> service, in a very similar way to the previous steps for the parts inventory.</w:t>
      </w:r>
    </w:p>
    <w:p w14:paraId="0920969D" w14:textId="1760BBCE" w:rsidR="000F20D5" w:rsidRPr="000F20D5" w:rsidRDefault="000F20D5" w:rsidP="000F20D5">
      <w:pPr>
        <w:pStyle w:val="ListParagraph"/>
        <w:numPr>
          <w:ilvl w:val="0"/>
          <w:numId w:val="40"/>
        </w:numPr>
        <w:spacing w:after="160"/>
        <w:rPr>
          <w:sz w:val="22"/>
        </w:rPr>
      </w:pPr>
      <w:r w:rsidRPr="000F20D5">
        <w:rPr>
          <w:sz w:val="22"/>
        </w:rPr>
        <w:t>The following shows the resulting flow with the “New stock” function node (and its properties), followed by the http request node to update the stock.</w:t>
      </w:r>
    </w:p>
    <w:p w14:paraId="41804C39" w14:textId="3212C668" w:rsidR="000F20D5" w:rsidRDefault="000F20D5" w:rsidP="000F20D5">
      <w:pPr>
        <w:spacing w:after="160"/>
        <w:ind w:left="709"/>
        <w:rPr>
          <w:sz w:val="22"/>
        </w:rPr>
      </w:pPr>
      <w:r>
        <w:rPr>
          <w:noProof/>
          <w:lang w:val="en-US"/>
        </w:rPr>
        <w:drawing>
          <wp:inline distT="0" distB="0" distL="0" distR="0" wp14:anchorId="15525827" wp14:editId="5B555885">
            <wp:extent cx="5391260" cy="1044141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5157" cy="1046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4FD64" w14:textId="20DF3347" w:rsidR="000F20D5" w:rsidRDefault="000F20D5" w:rsidP="00CC2359">
      <w:pPr>
        <w:spacing w:after="160"/>
        <w:rPr>
          <w:sz w:val="22"/>
        </w:rPr>
      </w:pPr>
    </w:p>
    <w:p w14:paraId="79419B90" w14:textId="11BABA8C" w:rsidR="000F20D5" w:rsidRPr="00FF27D3" w:rsidRDefault="000F20D5" w:rsidP="000F20D5">
      <w:pPr>
        <w:pStyle w:val="Heading1"/>
        <w:numPr>
          <w:ilvl w:val="1"/>
          <w:numId w:val="12"/>
        </w:numPr>
        <w:ind w:left="284" w:hanging="284"/>
        <w:jc w:val="both"/>
      </w:pPr>
      <w:r>
        <w:t>Simulated Production of Prod</w:t>
      </w:r>
      <w:r>
        <w:t>uct 2</w:t>
      </w:r>
      <w:r>
        <w:t xml:space="preserve"> </w:t>
      </w:r>
    </w:p>
    <w:p w14:paraId="202F650F" w14:textId="758BFE9A" w:rsidR="000F20D5" w:rsidRDefault="000F20D5" w:rsidP="00CC2359">
      <w:pPr>
        <w:spacing w:after="160"/>
        <w:rPr>
          <w:sz w:val="22"/>
        </w:rPr>
      </w:pPr>
      <w:r>
        <w:rPr>
          <w:sz w:val="22"/>
        </w:rPr>
        <w:t>The steps for simulating the production of product-2 is very much similar to the previous steps for product-1.</w:t>
      </w:r>
      <w:r w:rsidR="00A72C74">
        <w:rPr>
          <w:sz w:val="22"/>
        </w:rPr>
        <w:t xml:space="preserve"> </w:t>
      </w:r>
      <w:proofErr w:type="gramStart"/>
      <w:r w:rsidR="00A72C74">
        <w:rPr>
          <w:sz w:val="22"/>
        </w:rPr>
        <w:t>Therefore</w:t>
      </w:r>
      <w:proofErr w:type="gramEnd"/>
      <w:r w:rsidR="00A72C74">
        <w:rPr>
          <w:sz w:val="22"/>
        </w:rPr>
        <w:t xml:space="preserve"> we can also duplicate the nodes above as a block and then reconfigure those, rather than creating and connecting new nodes from scratch.</w:t>
      </w:r>
    </w:p>
    <w:p w14:paraId="5CE1E16F" w14:textId="47499B4E" w:rsidR="000F20D5" w:rsidRPr="005A421B" w:rsidRDefault="00A72C74" w:rsidP="005A421B">
      <w:pPr>
        <w:pStyle w:val="ListParagraph"/>
        <w:numPr>
          <w:ilvl w:val="0"/>
          <w:numId w:val="41"/>
        </w:numPr>
        <w:spacing w:after="160"/>
        <w:rPr>
          <w:sz w:val="22"/>
        </w:rPr>
      </w:pPr>
      <w:r w:rsidRPr="005A421B">
        <w:rPr>
          <w:sz w:val="22"/>
        </w:rPr>
        <w:t>Similar to the above, we need a button with the label “Product 2”, followed by an http request node to retrieve the part inventory values and then function nodes for checking their availability.</w:t>
      </w:r>
    </w:p>
    <w:p w14:paraId="72DEA64C" w14:textId="387455FA" w:rsidR="00A72C74" w:rsidRPr="005A421B" w:rsidRDefault="00A72C74" w:rsidP="005A421B">
      <w:pPr>
        <w:pStyle w:val="ListParagraph"/>
        <w:numPr>
          <w:ilvl w:val="0"/>
          <w:numId w:val="41"/>
        </w:numPr>
        <w:spacing w:after="160"/>
        <w:rPr>
          <w:sz w:val="22"/>
        </w:rPr>
      </w:pPr>
      <w:r w:rsidRPr="005A421B">
        <w:rPr>
          <w:sz w:val="22"/>
        </w:rPr>
        <w:t xml:space="preserve">An important point to note here is </w:t>
      </w:r>
      <w:proofErr w:type="gramStart"/>
      <w:r w:rsidRPr="005A421B">
        <w:rPr>
          <w:sz w:val="22"/>
        </w:rPr>
        <w:t>that product-2 uses 2 units</w:t>
      </w:r>
      <w:proofErr w:type="gramEnd"/>
      <w:r w:rsidRPr="005A421B">
        <w:rPr>
          <w:sz w:val="22"/>
        </w:rPr>
        <w:t xml:space="preserve"> of part-B and 1 unit of part-C. Therefore, </w:t>
      </w:r>
      <w:r w:rsidRPr="005A421B">
        <w:rPr>
          <w:sz w:val="22"/>
        </w:rPr>
        <w:t>in the new function node</w:t>
      </w:r>
      <w:r w:rsidRPr="005A421B">
        <w:rPr>
          <w:sz w:val="22"/>
        </w:rPr>
        <w:t xml:space="preserve">s, </w:t>
      </w:r>
      <w:proofErr w:type="gramStart"/>
      <w:r w:rsidRPr="005A421B">
        <w:rPr>
          <w:sz w:val="22"/>
        </w:rPr>
        <w:t xml:space="preserve">the </w:t>
      </w:r>
      <w:r w:rsidRPr="005A421B">
        <w:rPr>
          <w:i/>
          <w:sz w:val="22"/>
        </w:rPr>
        <w:t>if</w:t>
      </w:r>
      <w:proofErr w:type="gramEnd"/>
      <w:r w:rsidRPr="005A421B">
        <w:rPr>
          <w:i/>
          <w:sz w:val="22"/>
        </w:rPr>
        <w:t xml:space="preserve"> statement</w:t>
      </w:r>
      <w:r w:rsidRPr="005A421B">
        <w:rPr>
          <w:sz w:val="22"/>
        </w:rPr>
        <w:t xml:space="preserve"> (line 2) and preparation of inventory/stock update values (line 3) are changed accordingly.</w:t>
      </w:r>
    </w:p>
    <w:p w14:paraId="0E1B7575" w14:textId="1D7AB6B5" w:rsidR="000F20D5" w:rsidRDefault="00A72C74" w:rsidP="005A421B">
      <w:pPr>
        <w:spacing w:after="160"/>
        <w:ind w:left="709"/>
        <w:rPr>
          <w:sz w:val="22"/>
        </w:rPr>
      </w:pPr>
      <w:r>
        <w:rPr>
          <w:noProof/>
          <w:lang w:val="en-US"/>
        </w:rPr>
        <w:drawing>
          <wp:inline distT="0" distB="0" distL="0" distR="0" wp14:anchorId="07BFEEE9" wp14:editId="5FC9C8D9">
            <wp:extent cx="5391150" cy="1255677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1457" cy="12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3FDDF" w14:textId="71AC1B63" w:rsidR="000F20D5" w:rsidRDefault="00A72C74" w:rsidP="005A421B">
      <w:pPr>
        <w:pStyle w:val="ListParagraph"/>
        <w:numPr>
          <w:ilvl w:val="0"/>
          <w:numId w:val="42"/>
        </w:numPr>
        <w:spacing w:after="160"/>
        <w:rPr>
          <w:sz w:val="22"/>
        </w:rPr>
      </w:pPr>
      <w:r w:rsidRPr="005A421B">
        <w:rPr>
          <w:sz w:val="22"/>
        </w:rPr>
        <w:t xml:space="preserve">The code </w:t>
      </w:r>
      <w:r w:rsidRPr="005A421B">
        <w:rPr>
          <w:sz w:val="22"/>
        </w:rPr>
        <w:t xml:space="preserve">block </w:t>
      </w:r>
      <w:r w:rsidRPr="005A421B">
        <w:rPr>
          <w:sz w:val="22"/>
        </w:rPr>
        <w:t>for the function node “New Stock” for product-2 is not shown here, but a</w:t>
      </w:r>
      <w:r w:rsidRPr="005A421B">
        <w:rPr>
          <w:sz w:val="22"/>
        </w:rPr>
        <w:t xml:space="preserve"> similar </w:t>
      </w:r>
      <w:r w:rsidRPr="005A421B">
        <w:rPr>
          <w:sz w:val="22"/>
        </w:rPr>
        <w:t>re</w:t>
      </w:r>
      <w:r w:rsidRPr="005A421B">
        <w:rPr>
          <w:sz w:val="22"/>
        </w:rPr>
        <w:t>configuration</w:t>
      </w:r>
      <w:r w:rsidRPr="005A421B">
        <w:rPr>
          <w:sz w:val="22"/>
        </w:rPr>
        <w:t xml:space="preserve"> is needed for </w:t>
      </w:r>
      <w:proofErr w:type="gramStart"/>
      <w:r w:rsidRPr="005A421B">
        <w:rPr>
          <w:sz w:val="22"/>
        </w:rPr>
        <w:t xml:space="preserve">the </w:t>
      </w:r>
      <w:r w:rsidRPr="005A421B">
        <w:rPr>
          <w:i/>
          <w:sz w:val="22"/>
        </w:rPr>
        <w:t>if</w:t>
      </w:r>
      <w:proofErr w:type="gramEnd"/>
      <w:r w:rsidRPr="005A421B">
        <w:rPr>
          <w:i/>
          <w:sz w:val="22"/>
        </w:rPr>
        <w:t xml:space="preserve"> statement</w:t>
      </w:r>
      <w:r w:rsidR="005A421B" w:rsidRPr="005A421B">
        <w:rPr>
          <w:sz w:val="22"/>
        </w:rPr>
        <w:t xml:space="preserve"> and </w:t>
      </w:r>
      <w:proofErr w:type="spellStart"/>
      <w:r w:rsidR="005A421B" w:rsidRPr="005A421B">
        <w:rPr>
          <w:sz w:val="22"/>
        </w:rPr>
        <w:t>msg.payload</w:t>
      </w:r>
      <w:proofErr w:type="spellEnd"/>
      <w:r w:rsidR="005A421B" w:rsidRPr="005A421B">
        <w:rPr>
          <w:sz w:val="22"/>
        </w:rPr>
        <w:t xml:space="preserve"> updates.</w:t>
      </w:r>
    </w:p>
    <w:p w14:paraId="72A3A221" w14:textId="0E6D48AA" w:rsidR="003D3A9B" w:rsidRPr="005A421B" w:rsidRDefault="003D3A9B" w:rsidP="003D3A9B">
      <w:pPr>
        <w:pStyle w:val="ListParagraph"/>
        <w:numPr>
          <w:ilvl w:val="0"/>
          <w:numId w:val="42"/>
        </w:numPr>
        <w:spacing w:after="160"/>
        <w:rPr>
          <w:sz w:val="22"/>
        </w:rPr>
      </w:pPr>
      <w:r>
        <w:rPr>
          <w:sz w:val="22"/>
        </w:rPr>
        <w:t>We can now reuse the same “</w:t>
      </w:r>
      <w:r w:rsidRPr="003D3A9B">
        <w:rPr>
          <w:sz w:val="22"/>
        </w:rPr>
        <w:t>Update inventory</w:t>
      </w:r>
      <w:r>
        <w:rPr>
          <w:sz w:val="22"/>
        </w:rPr>
        <w:t>” and “</w:t>
      </w:r>
      <w:r w:rsidRPr="003D3A9B">
        <w:rPr>
          <w:sz w:val="22"/>
        </w:rPr>
        <w:t>Update stock</w:t>
      </w:r>
      <w:r>
        <w:rPr>
          <w:sz w:val="22"/>
        </w:rPr>
        <w:t>” nodes from Section 2, i.e. we do not need to create new nodes for those.</w:t>
      </w:r>
    </w:p>
    <w:p w14:paraId="31BCDFCC" w14:textId="77ED15DA" w:rsidR="005A421B" w:rsidRPr="003D3A9B" w:rsidRDefault="003D3A9B" w:rsidP="003D3A9B">
      <w:pPr>
        <w:pStyle w:val="ListParagraph"/>
        <w:numPr>
          <w:ilvl w:val="0"/>
          <w:numId w:val="42"/>
        </w:numPr>
        <w:spacing w:after="160"/>
        <w:rPr>
          <w:sz w:val="22"/>
        </w:rPr>
      </w:pPr>
      <w:r>
        <w:rPr>
          <w:sz w:val="22"/>
        </w:rPr>
        <w:t xml:space="preserve">We can </w:t>
      </w:r>
      <w:r w:rsidR="005A421B" w:rsidRPr="003D3A9B">
        <w:rPr>
          <w:sz w:val="22"/>
        </w:rPr>
        <w:t>also add some debug nodes at the end of each http request (POST) nodes, in order to double check if correct inventory/stock update messages are sent to the http service endpoints.</w:t>
      </w:r>
    </w:p>
    <w:p w14:paraId="50B2184A" w14:textId="4055AC39" w:rsidR="008A10F1" w:rsidRDefault="008A10F1" w:rsidP="00CC2359">
      <w:pPr>
        <w:spacing w:after="160"/>
        <w:rPr>
          <w:sz w:val="22"/>
        </w:rPr>
      </w:pPr>
      <w:r>
        <w:rPr>
          <w:sz w:val="22"/>
        </w:rPr>
        <w:t>The final flow would look like the following:</w:t>
      </w:r>
    </w:p>
    <w:p w14:paraId="1ADF610D" w14:textId="0B9A690F" w:rsidR="008A10F1" w:rsidRDefault="008A10F1" w:rsidP="00CC2359">
      <w:pPr>
        <w:spacing w:after="160"/>
        <w:rPr>
          <w:sz w:val="22"/>
        </w:rPr>
      </w:pPr>
      <w:r>
        <w:rPr>
          <w:noProof/>
          <w:lang w:val="en-US"/>
        </w:rPr>
        <w:lastRenderedPageBreak/>
        <w:drawing>
          <wp:inline distT="0" distB="0" distL="0" distR="0" wp14:anchorId="3DBD2796" wp14:editId="31C50662">
            <wp:extent cx="5760720" cy="1506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AE6B8" w14:textId="011DA4A9" w:rsidR="008A10F1" w:rsidRDefault="004A0295" w:rsidP="00CC2359">
      <w:pPr>
        <w:spacing w:after="160"/>
        <w:rPr>
          <w:sz w:val="22"/>
        </w:rPr>
      </w:pPr>
      <w:r>
        <w:rPr>
          <w:sz w:val="22"/>
        </w:rPr>
        <w:t xml:space="preserve">Let us go ahead and deploy our flow. Please keep in mind that the </w:t>
      </w:r>
      <w:r w:rsidRPr="004A0295">
        <w:rPr>
          <w:i/>
          <w:sz w:val="22"/>
        </w:rPr>
        <w:t>inventory and stock services</w:t>
      </w:r>
      <w:r>
        <w:rPr>
          <w:sz w:val="22"/>
        </w:rPr>
        <w:t xml:space="preserve"> should be running on the localhost, as covered in the previous modules.</w:t>
      </w:r>
    </w:p>
    <w:p w14:paraId="0524C145" w14:textId="00B994D8" w:rsidR="008A10F1" w:rsidRDefault="004A0295" w:rsidP="00CC2359">
      <w:pPr>
        <w:spacing w:after="160"/>
        <w:rPr>
          <w:sz w:val="22"/>
        </w:rPr>
      </w:pPr>
      <w:r>
        <w:rPr>
          <w:sz w:val="22"/>
        </w:rPr>
        <w:t xml:space="preserve">Once </w:t>
      </w:r>
      <w:r>
        <w:rPr>
          <w:sz w:val="22"/>
        </w:rPr>
        <w:t xml:space="preserve">the </w:t>
      </w:r>
      <w:r>
        <w:rPr>
          <w:sz w:val="22"/>
        </w:rPr>
        <w:t>flow</w:t>
      </w:r>
      <w:r>
        <w:rPr>
          <w:sz w:val="22"/>
        </w:rPr>
        <w:t xml:space="preserve"> is deployed</w:t>
      </w:r>
      <w:r>
        <w:rPr>
          <w:sz w:val="22"/>
        </w:rPr>
        <w:t xml:space="preserve">, you can go to the “Dashboard” web UI by pointing your browser to </w:t>
      </w:r>
      <w:hyperlink r:id="rId15" w:history="1">
        <w:r w:rsidRPr="005C3309">
          <w:rPr>
            <w:rStyle w:val="Hyperlink"/>
            <w:sz w:val="22"/>
          </w:rPr>
          <w:t>http://localhost:1880/</w:t>
        </w:r>
      </w:hyperlink>
      <w:r>
        <w:rPr>
          <w:sz w:val="22"/>
        </w:rPr>
        <w:t xml:space="preserve"> (assuming the default settings in Node-RED environment). You should then be able to see a web page with the</w:t>
      </w:r>
      <w:r>
        <w:rPr>
          <w:sz w:val="22"/>
        </w:rPr>
        <w:t xml:space="preserve"> two buttons “Product 1” and “Product 2”</w:t>
      </w:r>
      <w:r w:rsidR="00CE2BA5">
        <w:rPr>
          <w:sz w:val="22"/>
        </w:rPr>
        <w:t>, as depicted below</w:t>
      </w:r>
      <w:r>
        <w:rPr>
          <w:sz w:val="22"/>
        </w:rPr>
        <w:t>.</w:t>
      </w:r>
      <w:r w:rsidR="00CE2BA5">
        <w:rPr>
          <w:sz w:val="22"/>
        </w:rPr>
        <w:t xml:space="preserve"> </w:t>
      </w:r>
      <w:r w:rsidR="00CE2BA5">
        <w:rPr>
          <w:sz w:val="22"/>
        </w:rPr>
        <w:t>You can try the buttons and observe the debug view in Node-RED to see the</w:t>
      </w:r>
      <w:r w:rsidR="00CE2BA5">
        <w:rPr>
          <w:sz w:val="22"/>
        </w:rPr>
        <w:t>ir</w:t>
      </w:r>
      <w:r w:rsidR="00CE2BA5">
        <w:rPr>
          <w:sz w:val="22"/>
        </w:rPr>
        <w:t xml:space="preserve"> effect. </w:t>
      </w:r>
    </w:p>
    <w:p w14:paraId="186BED15" w14:textId="6D1E1E51" w:rsidR="004A0295" w:rsidRDefault="004A0295" w:rsidP="00CC2359">
      <w:pPr>
        <w:spacing w:after="160"/>
        <w:rPr>
          <w:sz w:val="22"/>
        </w:rPr>
      </w:pPr>
      <w:r>
        <w:rPr>
          <w:noProof/>
          <w:lang w:val="en-US"/>
        </w:rPr>
        <w:drawing>
          <wp:inline distT="0" distB="0" distL="0" distR="0" wp14:anchorId="726A7470" wp14:editId="1A89D57E">
            <wp:extent cx="1986691" cy="1062395"/>
            <wp:effectExtent l="0" t="0" r="0" b="444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32755" t="1913" r="32744" b="33983"/>
                    <a:stretch/>
                  </pic:blipFill>
                  <pic:spPr bwMode="auto">
                    <a:xfrm>
                      <a:off x="0" y="0"/>
                      <a:ext cx="1987510" cy="1062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7DF0AE" w14:textId="08105585" w:rsidR="004A0295" w:rsidRPr="00C03DD1" w:rsidRDefault="004A0295" w:rsidP="00CC2359">
      <w:pPr>
        <w:spacing w:after="160"/>
        <w:rPr>
          <w:sz w:val="22"/>
        </w:rPr>
      </w:pPr>
      <w:r>
        <w:rPr>
          <w:sz w:val="22"/>
        </w:rPr>
        <w:t xml:space="preserve">In the next and final module, we will develop additional UI elements to monitor the current inventory and stock values, allowing us to </w:t>
      </w:r>
      <w:r w:rsidR="00A136E2">
        <w:rPr>
          <w:sz w:val="22"/>
        </w:rPr>
        <w:t xml:space="preserve">conduct integrated </w:t>
      </w:r>
      <w:r>
        <w:rPr>
          <w:sz w:val="22"/>
        </w:rPr>
        <w:t>test</w:t>
      </w:r>
      <w:r w:rsidR="00A136E2">
        <w:rPr>
          <w:sz w:val="22"/>
        </w:rPr>
        <w:t>ing</w:t>
      </w:r>
      <w:r>
        <w:rPr>
          <w:sz w:val="22"/>
        </w:rPr>
        <w:t xml:space="preserve"> </w:t>
      </w:r>
      <w:r w:rsidR="00CE2BA5">
        <w:rPr>
          <w:sz w:val="22"/>
        </w:rPr>
        <w:t>and validat</w:t>
      </w:r>
      <w:r w:rsidR="00A136E2">
        <w:rPr>
          <w:sz w:val="22"/>
        </w:rPr>
        <w:t>ion of</w:t>
      </w:r>
      <w:r w:rsidR="00CE2BA5">
        <w:rPr>
          <w:sz w:val="22"/>
        </w:rPr>
        <w:t xml:space="preserve"> </w:t>
      </w:r>
      <w:r>
        <w:rPr>
          <w:sz w:val="22"/>
        </w:rPr>
        <w:t xml:space="preserve">the delivery, production, and sales </w:t>
      </w:r>
      <w:r w:rsidR="00CE2BA5">
        <w:rPr>
          <w:sz w:val="22"/>
        </w:rPr>
        <w:t>processes</w:t>
      </w:r>
      <w:r w:rsidR="002C2D17">
        <w:rPr>
          <w:sz w:val="22"/>
        </w:rPr>
        <w:t>, all through the web UI</w:t>
      </w:r>
      <w:r w:rsidR="00CE2BA5">
        <w:rPr>
          <w:sz w:val="22"/>
        </w:rPr>
        <w:t>.</w:t>
      </w:r>
      <w:bookmarkStart w:id="0" w:name="_GoBack"/>
      <w:bookmarkEnd w:id="0"/>
    </w:p>
    <w:sectPr w:rsidR="004A0295" w:rsidRPr="00C03DD1" w:rsidSect="0029660B">
      <w:headerReference w:type="default" r:id="rId17"/>
      <w:footerReference w:type="default" r:id="rId18"/>
      <w:pgSz w:w="11906" w:h="16838"/>
      <w:pgMar w:top="2269" w:right="1417" w:bottom="1560" w:left="1417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E561E" w14:textId="77777777" w:rsidR="00D30624" w:rsidRDefault="00D30624" w:rsidP="008D4195">
      <w:r>
        <w:separator/>
      </w:r>
    </w:p>
  </w:endnote>
  <w:endnote w:type="continuationSeparator" w:id="0">
    <w:p w14:paraId="45368A89" w14:textId="77777777" w:rsidR="00D30624" w:rsidRDefault="00D30624" w:rsidP="008D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7F25B" w14:textId="19B04B1A" w:rsidR="00277D32" w:rsidRDefault="00277D32" w:rsidP="00176A97">
    <w:pPr>
      <w:pStyle w:val="Footer"/>
      <w:ind w:firstLine="1416"/>
      <w:jc w:val="right"/>
    </w:pPr>
    <w:r w:rsidRPr="00A65135">
      <w:rPr>
        <w:noProof/>
        <w:sz w:val="22"/>
        <w:lang w:val="en-US"/>
      </w:rPr>
      <w:drawing>
        <wp:anchor distT="0" distB="0" distL="114300" distR="114300" simplePos="0" relativeHeight="251661312" behindDoc="0" locked="0" layoutInCell="1" allowOverlap="1" wp14:anchorId="10951B4D" wp14:editId="53BE95BB">
          <wp:simplePos x="0" y="0"/>
          <wp:positionH relativeFrom="margin">
            <wp:posOffset>45085</wp:posOffset>
          </wp:positionH>
          <wp:positionV relativeFrom="paragraph">
            <wp:posOffset>-120015</wp:posOffset>
          </wp:positionV>
          <wp:extent cx="1752600" cy="381000"/>
          <wp:effectExtent l="0" t="0" r="0" b="0"/>
          <wp:wrapSquare wrapText="bothSides"/>
          <wp:docPr id="323" name="Resim 267" descr="metin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" name="Resim 267" descr="metin içeren bir resim&#10;&#10;Açıklama otomatik olarak oluşturul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5135">
      <w:rPr>
        <w:sz w:val="22"/>
      </w:rPr>
      <w:fldChar w:fldCharType="begin"/>
    </w:r>
    <w:r w:rsidRPr="00A65135">
      <w:rPr>
        <w:sz w:val="22"/>
      </w:rPr>
      <w:instrText xml:space="preserve"> PAGE   \* MERGEFORMAT </w:instrText>
    </w:r>
    <w:r w:rsidRPr="00A65135">
      <w:rPr>
        <w:sz w:val="22"/>
      </w:rPr>
      <w:fldChar w:fldCharType="separate"/>
    </w:r>
    <w:r w:rsidR="002C2D17" w:rsidRPr="002C2D17">
      <w:rPr>
        <w:noProof/>
      </w:rPr>
      <w:t>4</w:t>
    </w:r>
    <w:r w:rsidRPr="00A65135">
      <w:rPr>
        <w:noProof/>
        <w:sz w:val="22"/>
      </w:rPr>
      <w:fldChar w:fldCharType="end"/>
    </w:r>
    <w:r w:rsidRPr="00A65135">
      <w:rPr>
        <w:noProof/>
        <w:sz w:val="22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741553" wp14:editId="4D20EBFE">
              <wp:simplePos x="0" y="0"/>
              <wp:positionH relativeFrom="column">
                <wp:posOffset>-54668</wp:posOffset>
              </wp:positionH>
              <wp:positionV relativeFrom="paragraph">
                <wp:posOffset>-262717</wp:posOffset>
              </wp:positionV>
              <wp:extent cx="5922818" cy="0"/>
              <wp:effectExtent l="0" t="0" r="0" b="0"/>
              <wp:wrapNone/>
              <wp:docPr id="282" name="Düz Bağlayıcı 2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2818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24EEF66" id="Düz Bağlayıcı 28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-20.7pt" to="462.05pt,-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" strokecolor="#4472c4 [3204]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02A7E" w14:textId="77777777" w:rsidR="00D30624" w:rsidRDefault="00D30624" w:rsidP="008D4195">
      <w:r>
        <w:separator/>
      </w:r>
    </w:p>
  </w:footnote>
  <w:footnote w:type="continuationSeparator" w:id="0">
    <w:p w14:paraId="67D599DF" w14:textId="77777777" w:rsidR="00D30624" w:rsidRDefault="00D30624" w:rsidP="008D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54AF2" w14:textId="71B5A6D6" w:rsidR="00277D32" w:rsidRDefault="0029660B" w:rsidP="008D4195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F5DB870" wp14:editId="576B01DF">
          <wp:simplePos x="0" y="0"/>
          <wp:positionH relativeFrom="margin">
            <wp:align>left</wp:align>
          </wp:positionH>
          <wp:positionV relativeFrom="paragraph">
            <wp:posOffset>147955</wp:posOffset>
          </wp:positionV>
          <wp:extent cx="895350" cy="678180"/>
          <wp:effectExtent l="0" t="0" r="0" b="7620"/>
          <wp:wrapSquare wrapText="bothSides"/>
          <wp:docPr id="321" name="Resim 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0" t="16383" r="12671" b="13114"/>
                  <a:stretch/>
                </pic:blipFill>
                <pic:spPr bwMode="auto">
                  <a:xfrm>
                    <a:off x="0" y="0"/>
                    <a:ext cx="89535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2B61D5D1" wp14:editId="20EF45DF">
          <wp:simplePos x="0" y="0"/>
          <wp:positionH relativeFrom="column">
            <wp:posOffset>4967605</wp:posOffset>
          </wp:positionH>
          <wp:positionV relativeFrom="paragraph">
            <wp:posOffset>196215</wp:posOffset>
          </wp:positionV>
          <wp:extent cx="647065" cy="609600"/>
          <wp:effectExtent l="0" t="0" r="635" b="0"/>
          <wp:wrapTight wrapText="bothSides">
            <wp:wrapPolygon edited="0">
              <wp:start x="0" y="0"/>
              <wp:lineTo x="0" y="20925"/>
              <wp:lineTo x="20985" y="20925"/>
              <wp:lineTo x="20985" y="0"/>
              <wp:lineTo x="0" y="0"/>
            </wp:wrapPolygon>
          </wp:wrapTight>
          <wp:docPr id="322" name="image12.png" descr="Un dibujo de una cara feliz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png" descr="Un dibujo de una cara feliz&#10;&#10;Descripción generada automáticamente con confianza baja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065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D32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4CCF48" wp14:editId="46295FF8">
              <wp:simplePos x="0" y="0"/>
              <wp:positionH relativeFrom="margin">
                <wp:align>left</wp:align>
              </wp:positionH>
              <wp:positionV relativeFrom="paragraph">
                <wp:posOffset>983038</wp:posOffset>
              </wp:positionV>
              <wp:extent cx="5752581" cy="0"/>
              <wp:effectExtent l="0" t="0" r="0" b="0"/>
              <wp:wrapNone/>
              <wp:docPr id="283" name="Düz Bağlayıcı 2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2581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3C45F8" id="Düz Bağlayıcı 28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7.4pt" to="452.95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" strokecolor="#4472c4 [3204]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E5C"/>
    <w:multiLevelType w:val="hybridMultilevel"/>
    <w:tmpl w:val="B86CA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C3C0E"/>
    <w:multiLevelType w:val="hybridMultilevel"/>
    <w:tmpl w:val="6CF44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93F33"/>
    <w:multiLevelType w:val="hybridMultilevel"/>
    <w:tmpl w:val="75466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A5095"/>
    <w:multiLevelType w:val="hybridMultilevel"/>
    <w:tmpl w:val="78BC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11337"/>
    <w:multiLevelType w:val="hybridMultilevel"/>
    <w:tmpl w:val="BE3E0008"/>
    <w:lvl w:ilvl="0" w:tplc="69C62D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B016B774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07DE8"/>
    <w:multiLevelType w:val="hybridMultilevel"/>
    <w:tmpl w:val="07A24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8501D"/>
    <w:multiLevelType w:val="hybridMultilevel"/>
    <w:tmpl w:val="69CAC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C1B85"/>
    <w:multiLevelType w:val="hybridMultilevel"/>
    <w:tmpl w:val="BBD6A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56AA7"/>
    <w:multiLevelType w:val="hybridMultilevel"/>
    <w:tmpl w:val="9E908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4093F"/>
    <w:multiLevelType w:val="hybridMultilevel"/>
    <w:tmpl w:val="E8EE6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E048B"/>
    <w:multiLevelType w:val="hybridMultilevel"/>
    <w:tmpl w:val="F5E627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E3B15"/>
    <w:multiLevelType w:val="hybridMultilevel"/>
    <w:tmpl w:val="04848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D2B20"/>
    <w:multiLevelType w:val="hybridMultilevel"/>
    <w:tmpl w:val="66B0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96E9E"/>
    <w:multiLevelType w:val="hybridMultilevel"/>
    <w:tmpl w:val="EE2486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4200F8"/>
    <w:multiLevelType w:val="hybridMultilevel"/>
    <w:tmpl w:val="D32C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3A2"/>
    <w:multiLevelType w:val="hybridMultilevel"/>
    <w:tmpl w:val="63DE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C6373"/>
    <w:multiLevelType w:val="hybridMultilevel"/>
    <w:tmpl w:val="89A6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D0D78"/>
    <w:multiLevelType w:val="hybridMultilevel"/>
    <w:tmpl w:val="461E4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D1327"/>
    <w:multiLevelType w:val="hybridMultilevel"/>
    <w:tmpl w:val="DD4E922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1E2027F"/>
    <w:multiLevelType w:val="multilevel"/>
    <w:tmpl w:val="679E7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43" w:hanging="38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C02AF0"/>
    <w:multiLevelType w:val="hybridMultilevel"/>
    <w:tmpl w:val="0218C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3B783D"/>
    <w:multiLevelType w:val="hybridMultilevel"/>
    <w:tmpl w:val="B944F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A3F37"/>
    <w:multiLevelType w:val="hybridMultilevel"/>
    <w:tmpl w:val="F9A4A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848FA"/>
    <w:multiLevelType w:val="hybridMultilevel"/>
    <w:tmpl w:val="AAFE4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322103"/>
    <w:multiLevelType w:val="hybridMultilevel"/>
    <w:tmpl w:val="4F32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703CF"/>
    <w:multiLevelType w:val="hybridMultilevel"/>
    <w:tmpl w:val="DE34F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24A8D"/>
    <w:multiLevelType w:val="hybridMultilevel"/>
    <w:tmpl w:val="FA74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C2BFF"/>
    <w:multiLevelType w:val="hybridMultilevel"/>
    <w:tmpl w:val="8A209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E2532"/>
    <w:multiLevelType w:val="hybridMultilevel"/>
    <w:tmpl w:val="0968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C6DBD"/>
    <w:multiLevelType w:val="hybridMultilevel"/>
    <w:tmpl w:val="5D5E63C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67903E06"/>
    <w:multiLevelType w:val="hybridMultilevel"/>
    <w:tmpl w:val="62165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15C22"/>
    <w:multiLevelType w:val="hybridMultilevel"/>
    <w:tmpl w:val="81CA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4475B"/>
    <w:multiLevelType w:val="multilevel"/>
    <w:tmpl w:val="C3A8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7A611B"/>
    <w:multiLevelType w:val="hybridMultilevel"/>
    <w:tmpl w:val="1C66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B4352"/>
    <w:multiLevelType w:val="hybridMultilevel"/>
    <w:tmpl w:val="C9EAA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B1378"/>
    <w:multiLevelType w:val="hybridMultilevel"/>
    <w:tmpl w:val="23468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7060A"/>
    <w:multiLevelType w:val="hybridMultilevel"/>
    <w:tmpl w:val="EF5C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003E06"/>
    <w:multiLevelType w:val="hybridMultilevel"/>
    <w:tmpl w:val="39608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0838"/>
    <w:multiLevelType w:val="hybridMultilevel"/>
    <w:tmpl w:val="0E74FA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12377"/>
    <w:multiLevelType w:val="hybridMultilevel"/>
    <w:tmpl w:val="8E50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27"/>
  </w:num>
  <w:num w:numId="5">
    <w:abstractNumId w:val="3"/>
  </w:num>
  <w:num w:numId="6">
    <w:abstractNumId w:val="8"/>
  </w:num>
  <w:num w:numId="7">
    <w:abstractNumId w:val="35"/>
  </w:num>
  <w:num w:numId="8">
    <w:abstractNumId w:val="26"/>
  </w:num>
  <w:num w:numId="9">
    <w:abstractNumId w:val="19"/>
  </w:num>
  <w:num w:numId="10">
    <w:abstractNumId w:val="19"/>
  </w:num>
  <w:num w:numId="11">
    <w:abstractNumId w:val="5"/>
  </w:num>
  <w:num w:numId="12">
    <w:abstractNumId w:val="32"/>
  </w:num>
  <w:num w:numId="13">
    <w:abstractNumId w:val="38"/>
  </w:num>
  <w:num w:numId="14">
    <w:abstractNumId w:val="31"/>
  </w:num>
  <w:num w:numId="15">
    <w:abstractNumId w:val="29"/>
  </w:num>
  <w:num w:numId="16">
    <w:abstractNumId w:val="11"/>
  </w:num>
  <w:num w:numId="17">
    <w:abstractNumId w:val="10"/>
  </w:num>
  <w:num w:numId="18">
    <w:abstractNumId w:val="36"/>
  </w:num>
  <w:num w:numId="19">
    <w:abstractNumId w:val="21"/>
  </w:num>
  <w:num w:numId="20">
    <w:abstractNumId w:val="13"/>
  </w:num>
  <w:num w:numId="21">
    <w:abstractNumId w:val="0"/>
  </w:num>
  <w:num w:numId="22">
    <w:abstractNumId w:val="37"/>
  </w:num>
  <w:num w:numId="23">
    <w:abstractNumId w:val="18"/>
  </w:num>
  <w:num w:numId="24">
    <w:abstractNumId w:val="4"/>
  </w:num>
  <w:num w:numId="25">
    <w:abstractNumId w:val="23"/>
  </w:num>
  <w:num w:numId="26">
    <w:abstractNumId w:val="30"/>
  </w:num>
  <w:num w:numId="27">
    <w:abstractNumId w:val="34"/>
  </w:num>
  <w:num w:numId="28">
    <w:abstractNumId w:val="1"/>
  </w:num>
  <w:num w:numId="29">
    <w:abstractNumId w:val="20"/>
  </w:num>
  <w:num w:numId="30">
    <w:abstractNumId w:val="12"/>
  </w:num>
  <w:num w:numId="31">
    <w:abstractNumId w:val="24"/>
  </w:num>
  <w:num w:numId="32">
    <w:abstractNumId w:val="39"/>
  </w:num>
  <w:num w:numId="33">
    <w:abstractNumId w:val="9"/>
  </w:num>
  <w:num w:numId="34">
    <w:abstractNumId w:val="33"/>
  </w:num>
  <w:num w:numId="35">
    <w:abstractNumId w:val="14"/>
  </w:num>
  <w:num w:numId="36">
    <w:abstractNumId w:val="16"/>
  </w:num>
  <w:num w:numId="37">
    <w:abstractNumId w:val="22"/>
  </w:num>
  <w:num w:numId="38">
    <w:abstractNumId w:val="6"/>
  </w:num>
  <w:num w:numId="39">
    <w:abstractNumId w:val="15"/>
  </w:num>
  <w:num w:numId="40">
    <w:abstractNumId w:val="17"/>
  </w:num>
  <w:num w:numId="41">
    <w:abstractNumId w:val="28"/>
  </w:num>
  <w:num w:numId="42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E9"/>
    <w:rsid w:val="00000F7C"/>
    <w:rsid w:val="00002F94"/>
    <w:rsid w:val="0001308D"/>
    <w:rsid w:val="000250A9"/>
    <w:rsid w:val="00042C3F"/>
    <w:rsid w:val="0006350A"/>
    <w:rsid w:val="00082E55"/>
    <w:rsid w:val="00093001"/>
    <w:rsid w:val="000939FE"/>
    <w:rsid w:val="000A74A6"/>
    <w:rsid w:val="000B18CE"/>
    <w:rsid w:val="000B62CF"/>
    <w:rsid w:val="000C135A"/>
    <w:rsid w:val="000C1929"/>
    <w:rsid w:val="000C3957"/>
    <w:rsid w:val="000D1E39"/>
    <w:rsid w:val="000D66F9"/>
    <w:rsid w:val="000D7BEB"/>
    <w:rsid w:val="000F20D5"/>
    <w:rsid w:val="000F2B00"/>
    <w:rsid w:val="00113F3F"/>
    <w:rsid w:val="0012647C"/>
    <w:rsid w:val="0013223C"/>
    <w:rsid w:val="0014313B"/>
    <w:rsid w:val="00147503"/>
    <w:rsid w:val="00176A97"/>
    <w:rsid w:val="0018178E"/>
    <w:rsid w:val="001C4EAA"/>
    <w:rsid w:val="001D630C"/>
    <w:rsid w:val="001E16C1"/>
    <w:rsid w:val="001E7283"/>
    <w:rsid w:val="001F287D"/>
    <w:rsid w:val="00200033"/>
    <w:rsid w:val="0021037F"/>
    <w:rsid w:val="00217215"/>
    <w:rsid w:val="002309B5"/>
    <w:rsid w:val="00232F7B"/>
    <w:rsid w:val="0024388D"/>
    <w:rsid w:val="00260B7B"/>
    <w:rsid w:val="00272488"/>
    <w:rsid w:val="00277D32"/>
    <w:rsid w:val="00281E86"/>
    <w:rsid w:val="00285324"/>
    <w:rsid w:val="00290078"/>
    <w:rsid w:val="00293DDC"/>
    <w:rsid w:val="0029660B"/>
    <w:rsid w:val="002B5102"/>
    <w:rsid w:val="002C2D17"/>
    <w:rsid w:val="002D1A1B"/>
    <w:rsid w:val="002E36BE"/>
    <w:rsid w:val="00303597"/>
    <w:rsid w:val="00330DD3"/>
    <w:rsid w:val="00331755"/>
    <w:rsid w:val="00337581"/>
    <w:rsid w:val="003401BC"/>
    <w:rsid w:val="003439A5"/>
    <w:rsid w:val="00356E16"/>
    <w:rsid w:val="003620D2"/>
    <w:rsid w:val="0038121B"/>
    <w:rsid w:val="003A22CA"/>
    <w:rsid w:val="003A3404"/>
    <w:rsid w:val="003A6E0A"/>
    <w:rsid w:val="003C3857"/>
    <w:rsid w:val="003C6F2B"/>
    <w:rsid w:val="003C79D9"/>
    <w:rsid w:val="003D3A9B"/>
    <w:rsid w:val="003D5C2D"/>
    <w:rsid w:val="00410C69"/>
    <w:rsid w:val="004301D1"/>
    <w:rsid w:val="0044335E"/>
    <w:rsid w:val="004558A0"/>
    <w:rsid w:val="0045673C"/>
    <w:rsid w:val="004713AB"/>
    <w:rsid w:val="004872B2"/>
    <w:rsid w:val="0049592E"/>
    <w:rsid w:val="004A0295"/>
    <w:rsid w:val="004B19C2"/>
    <w:rsid w:val="004B2127"/>
    <w:rsid w:val="004B288D"/>
    <w:rsid w:val="004D3531"/>
    <w:rsid w:val="005127FC"/>
    <w:rsid w:val="005164D0"/>
    <w:rsid w:val="00516F3E"/>
    <w:rsid w:val="00522F1E"/>
    <w:rsid w:val="00524029"/>
    <w:rsid w:val="00526242"/>
    <w:rsid w:val="005333F3"/>
    <w:rsid w:val="005408E9"/>
    <w:rsid w:val="0054663F"/>
    <w:rsid w:val="00553FF9"/>
    <w:rsid w:val="00555788"/>
    <w:rsid w:val="00571E49"/>
    <w:rsid w:val="00581A05"/>
    <w:rsid w:val="00587039"/>
    <w:rsid w:val="005A395A"/>
    <w:rsid w:val="005A421B"/>
    <w:rsid w:val="005B2180"/>
    <w:rsid w:val="005B32EE"/>
    <w:rsid w:val="005D6F69"/>
    <w:rsid w:val="005F02CF"/>
    <w:rsid w:val="005F6C79"/>
    <w:rsid w:val="00602485"/>
    <w:rsid w:val="006037F3"/>
    <w:rsid w:val="00603862"/>
    <w:rsid w:val="00604CE5"/>
    <w:rsid w:val="00623D65"/>
    <w:rsid w:val="0062762E"/>
    <w:rsid w:val="0064467D"/>
    <w:rsid w:val="00644737"/>
    <w:rsid w:val="00667D4F"/>
    <w:rsid w:val="00671A26"/>
    <w:rsid w:val="006721BF"/>
    <w:rsid w:val="006A1446"/>
    <w:rsid w:val="006B2980"/>
    <w:rsid w:val="006C3F55"/>
    <w:rsid w:val="006C5010"/>
    <w:rsid w:val="006C5814"/>
    <w:rsid w:val="006F2A9F"/>
    <w:rsid w:val="00703819"/>
    <w:rsid w:val="007060B0"/>
    <w:rsid w:val="007170FA"/>
    <w:rsid w:val="007331A9"/>
    <w:rsid w:val="0073584E"/>
    <w:rsid w:val="007465D6"/>
    <w:rsid w:val="00755AA4"/>
    <w:rsid w:val="00761912"/>
    <w:rsid w:val="00773846"/>
    <w:rsid w:val="0078673B"/>
    <w:rsid w:val="007913A9"/>
    <w:rsid w:val="007A074C"/>
    <w:rsid w:val="007B794F"/>
    <w:rsid w:val="007C1D30"/>
    <w:rsid w:val="007D6DE9"/>
    <w:rsid w:val="007E3971"/>
    <w:rsid w:val="007F5312"/>
    <w:rsid w:val="00801B6D"/>
    <w:rsid w:val="00806CA3"/>
    <w:rsid w:val="00806DBB"/>
    <w:rsid w:val="00811927"/>
    <w:rsid w:val="0081467E"/>
    <w:rsid w:val="00817C56"/>
    <w:rsid w:val="00820562"/>
    <w:rsid w:val="008404A5"/>
    <w:rsid w:val="0086034B"/>
    <w:rsid w:val="00864B97"/>
    <w:rsid w:val="008861CC"/>
    <w:rsid w:val="00895E02"/>
    <w:rsid w:val="008A10F1"/>
    <w:rsid w:val="008B1C0C"/>
    <w:rsid w:val="008B4ED5"/>
    <w:rsid w:val="008C0D39"/>
    <w:rsid w:val="008D4195"/>
    <w:rsid w:val="008E6817"/>
    <w:rsid w:val="0092225A"/>
    <w:rsid w:val="0095072E"/>
    <w:rsid w:val="009601A8"/>
    <w:rsid w:val="00981495"/>
    <w:rsid w:val="009855BA"/>
    <w:rsid w:val="009A089B"/>
    <w:rsid w:val="009B0D2B"/>
    <w:rsid w:val="009B10C0"/>
    <w:rsid w:val="009B12E6"/>
    <w:rsid w:val="009B2C4C"/>
    <w:rsid w:val="009E69F8"/>
    <w:rsid w:val="00A00E1B"/>
    <w:rsid w:val="00A136E2"/>
    <w:rsid w:val="00A15838"/>
    <w:rsid w:val="00A33F4A"/>
    <w:rsid w:val="00A34532"/>
    <w:rsid w:val="00A35CDF"/>
    <w:rsid w:val="00A40EEF"/>
    <w:rsid w:val="00A41A14"/>
    <w:rsid w:val="00A42779"/>
    <w:rsid w:val="00A43031"/>
    <w:rsid w:val="00A639DE"/>
    <w:rsid w:val="00A65135"/>
    <w:rsid w:val="00A72C74"/>
    <w:rsid w:val="00A8263A"/>
    <w:rsid w:val="00A95C99"/>
    <w:rsid w:val="00AB22CB"/>
    <w:rsid w:val="00AB3367"/>
    <w:rsid w:val="00AC1F0C"/>
    <w:rsid w:val="00AC7182"/>
    <w:rsid w:val="00AF0AA7"/>
    <w:rsid w:val="00AF2C7D"/>
    <w:rsid w:val="00B029A0"/>
    <w:rsid w:val="00B04B47"/>
    <w:rsid w:val="00B06C16"/>
    <w:rsid w:val="00B07993"/>
    <w:rsid w:val="00B20B63"/>
    <w:rsid w:val="00B21969"/>
    <w:rsid w:val="00B27FB7"/>
    <w:rsid w:val="00B3328E"/>
    <w:rsid w:val="00B46DAF"/>
    <w:rsid w:val="00B5741D"/>
    <w:rsid w:val="00B601D3"/>
    <w:rsid w:val="00B82316"/>
    <w:rsid w:val="00B8464B"/>
    <w:rsid w:val="00BA3D75"/>
    <w:rsid w:val="00BC1F2F"/>
    <w:rsid w:val="00BC440A"/>
    <w:rsid w:val="00BC6DC6"/>
    <w:rsid w:val="00BD18DE"/>
    <w:rsid w:val="00BD2085"/>
    <w:rsid w:val="00BD64AB"/>
    <w:rsid w:val="00BE591B"/>
    <w:rsid w:val="00BF633B"/>
    <w:rsid w:val="00C03DD1"/>
    <w:rsid w:val="00C10A27"/>
    <w:rsid w:val="00C33168"/>
    <w:rsid w:val="00C368E5"/>
    <w:rsid w:val="00C640B6"/>
    <w:rsid w:val="00C71313"/>
    <w:rsid w:val="00C82CF7"/>
    <w:rsid w:val="00C87C57"/>
    <w:rsid w:val="00CB6A0B"/>
    <w:rsid w:val="00CC1C6A"/>
    <w:rsid w:val="00CC2359"/>
    <w:rsid w:val="00CC6BCB"/>
    <w:rsid w:val="00CE2BA5"/>
    <w:rsid w:val="00CE4833"/>
    <w:rsid w:val="00CE5753"/>
    <w:rsid w:val="00CE5A3E"/>
    <w:rsid w:val="00CF5621"/>
    <w:rsid w:val="00D23A3C"/>
    <w:rsid w:val="00D30624"/>
    <w:rsid w:val="00D4448F"/>
    <w:rsid w:val="00D527D7"/>
    <w:rsid w:val="00D539BE"/>
    <w:rsid w:val="00D6498C"/>
    <w:rsid w:val="00D834AE"/>
    <w:rsid w:val="00D8665A"/>
    <w:rsid w:val="00D95251"/>
    <w:rsid w:val="00DA5941"/>
    <w:rsid w:val="00DA6D3E"/>
    <w:rsid w:val="00DB55EF"/>
    <w:rsid w:val="00DC0D68"/>
    <w:rsid w:val="00E0175B"/>
    <w:rsid w:val="00E021ED"/>
    <w:rsid w:val="00E030B1"/>
    <w:rsid w:val="00E06141"/>
    <w:rsid w:val="00E15F08"/>
    <w:rsid w:val="00E43B42"/>
    <w:rsid w:val="00E51208"/>
    <w:rsid w:val="00E723AE"/>
    <w:rsid w:val="00E746BC"/>
    <w:rsid w:val="00E776AD"/>
    <w:rsid w:val="00E80BE2"/>
    <w:rsid w:val="00E86929"/>
    <w:rsid w:val="00E94B58"/>
    <w:rsid w:val="00EA08DE"/>
    <w:rsid w:val="00EB2C6E"/>
    <w:rsid w:val="00EB5C9B"/>
    <w:rsid w:val="00ED62D3"/>
    <w:rsid w:val="00EF68B7"/>
    <w:rsid w:val="00EF74F6"/>
    <w:rsid w:val="00F011AF"/>
    <w:rsid w:val="00F20BF6"/>
    <w:rsid w:val="00F242C4"/>
    <w:rsid w:val="00F24FD9"/>
    <w:rsid w:val="00F41464"/>
    <w:rsid w:val="00F43883"/>
    <w:rsid w:val="00F450FD"/>
    <w:rsid w:val="00F60F39"/>
    <w:rsid w:val="00F61E74"/>
    <w:rsid w:val="00F65168"/>
    <w:rsid w:val="00F66DEB"/>
    <w:rsid w:val="00F82CCE"/>
    <w:rsid w:val="00F862AF"/>
    <w:rsid w:val="00FB55DA"/>
    <w:rsid w:val="00FB6808"/>
    <w:rsid w:val="00FC27C9"/>
    <w:rsid w:val="00FC655E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AA1E5"/>
  <w15:chartTrackingRefBased/>
  <w15:docId w15:val="{2B91D19D-8016-4AC4-8BD4-EE56DDBF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195"/>
    <w:pPr>
      <w:autoSpaceDE w:val="0"/>
      <w:autoSpaceDN w:val="0"/>
      <w:adjustRightInd w:val="0"/>
      <w:spacing w:after="0" w:line="276" w:lineRule="auto"/>
      <w:jc w:val="both"/>
    </w:pPr>
    <w:rPr>
      <w:rFonts w:cs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287D"/>
    <w:pPr>
      <w:autoSpaceDE/>
      <w:autoSpaceDN/>
      <w:adjustRightInd/>
      <w:spacing w:before="360" w:after="120"/>
      <w:jc w:val="left"/>
      <w:outlineLvl w:val="0"/>
    </w:pPr>
    <w:rPr>
      <w:rFonts w:ascii="Calibri" w:eastAsia="Times New Roman" w:hAnsi="Calibri" w:cs="Calibri"/>
      <w:b/>
      <w:color w:val="0070C0"/>
      <w:szCs w:val="2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B7B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21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08E9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15F08"/>
    <w:pPr>
      <w:spacing w:before="80" w:after="80" w:line="240" w:lineRule="auto"/>
      <w:jc w:val="center"/>
    </w:pPr>
    <w:rPr>
      <w:b/>
      <w:bCs/>
      <w:color w:val="000000" w:themeColor="text1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408E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5408E9"/>
  </w:style>
  <w:style w:type="character" w:customStyle="1" w:styleId="Heading4Char">
    <w:name w:val="Heading 4 Char"/>
    <w:basedOn w:val="DefaultParagraphFont"/>
    <w:link w:val="Heading4"/>
    <w:uiPriority w:val="9"/>
    <w:rsid w:val="005408E9"/>
    <w:rPr>
      <w:rFonts w:ascii="Arial" w:eastAsia="Arial" w:hAnsi="Arial" w:cs="Arial"/>
      <w:color w:val="666666"/>
      <w:sz w:val="24"/>
      <w:szCs w:val="24"/>
      <w:lang w:val="en" w:eastAsia="tr-TR"/>
    </w:rPr>
  </w:style>
  <w:style w:type="character" w:customStyle="1" w:styleId="Heading3Char">
    <w:name w:val="Heading 3 Char"/>
    <w:basedOn w:val="DefaultParagraphFont"/>
    <w:link w:val="Heading3"/>
    <w:uiPriority w:val="9"/>
    <w:rsid w:val="00E021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021E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B3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17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9E69F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9F8"/>
  </w:style>
  <w:style w:type="paragraph" w:styleId="Footer">
    <w:name w:val="footer"/>
    <w:basedOn w:val="Normal"/>
    <w:link w:val="FooterChar"/>
    <w:uiPriority w:val="99"/>
    <w:unhideWhenUsed/>
    <w:rsid w:val="009E69F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9F8"/>
  </w:style>
  <w:style w:type="character" w:customStyle="1" w:styleId="Heading1Char">
    <w:name w:val="Heading 1 Char"/>
    <w:basedOn w:val="DefaultParagraphFont"/>
    <w:link w:val="Heading1"/>
    <w:uiPriority w:val="9"/>
    <w:rsid w:val="001F287D"/>
    <w:rPr>
      <w:rFonts w:ascii="Calibri" w:eastAsia="Times New Roman" w:hAnsi="Calibri" w:cs="Calibri"/>
      <w:b/>
      <w:color w:val="0070C0"/>
      <w:sz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60B7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20B63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color w:val="2F5496" w:themeColor="accent1" w:themeShade="BF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B63"/>
    <w:rPr>
      <w:rFonts w:asciiTheme="majorHAnsi" w:eastAsiaTheme="majorEastAsia" w:hAnsiTheme="majorHAnsi" w:cstheme="majorBidi"/>
      <w:b/>
      <w:color w:val="2F5496" w:themeColor="accent1" w:themeShade="BF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B6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HAnsi"/>
      <w:color w:val="2F5496" w:themeColor="accent1" w:themeShade="BF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20B63"/>
    <w:rPr>
      <w:rFonts w:asciiTheme="majorHAnsi" w:eastAsiaTheme="majorEastAsia" w:hAnsiTheme="majorHAnsi" w:cstheme="majorHAnsi"/>
      <w:color w:val="2F5496" w:themeColor="accent1" w:themeShade="BF"/>
      <w:spacing w:val="15"/>
      <w:sz w:val="28"/>
    </w:rPr>
  </w:style>
  <w:style w:type="table" w:styleId="GridTable5Dark-Accent1">
    <w:name w:val="Grid Table 5 Dark Accent 1"/>
    <w:basedOn w:val="TableNormal"/>
    <w:uiPriority w:val="50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3">
    <w:name w:val="Grid Table 5 Dark Accent 3"/>
    <w:basedOn w:val="TableNormal"/>
    <w:uiPriority w:val="50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BD18DE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D18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30DD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DD3"/>
    <w:rPr>
      <w:rFonts w:cs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58055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359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68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180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672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4147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398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390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595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1206">
          <w:marLeft w:val="113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7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418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89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707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localhost:1880/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0AF77-75A9-48AE-B301-4B7C78BA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5</Pages>
  <Words>893</Words>
  <Characters>5094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Fikret Sivrikaya</dc:creator>
  <cp:keywords/>
  <dc:description/>
  <cp:lastModifiedBy>Fikret Sivrikaya</cp:lastModifiedBy>
  <cp:revision>87</cp:revision>
  <cp:lastPrinted>2022-08-31T15:22:00Z</cp:lastPrinted>
  <dcterms:created xsi:type="dcterms:W3CDTF">2022-08-31T15:14:00Z</dcterms:created>
  <dcterms:modified xsi:type="dcterms:W3CDTF">2023-08-01T18:27:00Z</dcterms:modified>
</cp:coreProperties>
</file>